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92F5A" w14:textId="77777777" w:rsidR="00BB52DF" w:rsidRPr="00464C01" w:rsidRDefault="00BB52DF" w:rsidP="00BB52DF">
      <w:pPr>
        <w:rPr>
          <w:b/>
          <w:i/>
          <w:color w:val="FF0000"/>
          <w:sz w:val="22"/>
          <w:szCs w:val="22"/>
        </w:rPr>
      </w:pPr>
      <w:r w:rsidRPr="00464C01">
        <w:rPr>
          <w:b/>
          <w:i/>
          <w:color w:val="FF0000"/>
          <w:sz w:val="22"/>
          <w:szCs w:val="22"/>
        </w:rPr>
        <w:t xml:space="preserve">Dear Youth Advocate, </w:t>
      </w:r>
    </w:p>
    <w:p w14:paraId="6FCA69C2" w14:textId="77777777" w:rsidR="00BB52DF" w:rsidRPr="00464C01" w:rsidRDefault="00BB52DF" w:rsidP="00BB52DF">
      <w:pPr>
        <w:rPr>
          <w:b/>
          <w:i/>
          <w:color w:val="FF0000"/>
          <w:sz w:val="22"/>
          <w:szCs w:val="22"/>
        </w:rPr>
      </w:pPr>
    </w:p>
    <w:p w14:paraId="43482C71" w14:textId="684775C5" w:rsidR="00BB52DF" w:rsidRPr="00464C01" w:rsidRDefault="00BB52DF" w:rsidP="00BB52DF">
      <w:pPr>
        <w:rPr>
          <w:b/>
          <w:i/>
          <w:color w:val="FF0000"/>
          <w:sz w:val="22"/>
          <w:szCs w:val="22"/>
        </w:rPr>
      </w:pPr>
      <w:r w:rsidRPr="00464C01">
        <w:rPr>
          <w:b/>
          <w:i/>
          <w:color w:val="FF0000"/>
          <w:sz w:val="22"/>
          <w:szCs w:val="22"/>
        </w:rPr>
        <w:t>The letter, below, was composed to assist you in garnering support from your principal or di</w:t>
      </w:r>
      <w:r>
        <w:rPr>
          <w:b/>
          <w:i/>
          <w:color w:val="FF0000"/>
          <w:sz w:val="22"/>
          <w:szCs w:val="22"/>
        </w:rPr>
        <w:t>strict leader to attend IBPA201</w:t>
      </w:r>
      <w:r w:rsidR="009622D9">
        <w:rPr>
          <w:b/>
          <w:i/>
          <w:color w:val="FF0000"/>
          <w:sz w:val="22"/>
          <w:szCs w:val="22"/>
        </w:rPr>
        <w:t>8</w:t>
      </w:r>
      <w:r w:rsidRPr="00464C01">
        <w:rPr>
          <w:b/>
          <w:i/>
          <w:color w:val="FF0000"/>
          <w:sz w:val="22"/>
          <w:szCs w:val="22"/>
        </w:rPr>
        <w:t xml:space="preserve">, The Annual International Bullying Prevention Conference in </w:t>
      </w:r>
      <w:r w:rsidR="00321FF7">
        <w:rPr>
          <w:b/>
          <w:i/>
          <w:color w:val="FF0000"/>
          <w:sz w:val="22"/>
          <w:szCs w:val="22"/>
        </w:rPr>
        <w:t xml:space="preserve">San </w:t>
      </w:r>
      <w:r w:rsidR="004B08CD">
        <w:rPr>
          <w:b/>
          <w:i/>
          <w:color w:val="FF0000"/>
          <w:sz w:val="22"/>
          <w:szCs w:val="22"/>
        </w:rPr>
        <w:t>Diego</w:t>
      </w:r>
      <w:r>
        <w:rPr>
          <w:b/>
          <w:i/>
          <w:color w:val="FF0000"/>
          <w:sz w:val="22"/>
          <w:szCs w:val="22"/>
        </w:rPr>
        <w:t>, November 5-7, 201</w:t>
      </w:r>
      <w:r w:rsidR="009622D9">
        <w:rPr>
          <w:b/>
          <w:i/>
          <w:color w:val="FF0000"/>
          <w:sz w:val="22"/>
          <w:szCs w:val="22"/>
        </w:rPr>
        <w:t>8</w:t>
      </w:r>
      <w:r w:rsidRPr="00464C01">
        <w:rPr>
          <w:b/>
          <w:i/>
          <w:color w:val="FF0000"/>
          <w:sz w:val="22"/>
          <w:szCs w:val="22"/>
        </w:rPr>
        <w:t>. You will want to customize this document, as needed, to make the case for your att</w:t>
      </w:r>
      <w:bookmarkStart w:id="0" w:name="_GoBack"/>
      <w:bookmarkEnd w:id="0"/>
      <w:r w:rsidRPr="00464C01">
        <w:rPr>
          <w:b/>
          <w:i/>
          <w:color w:val="FF0000"/>
          <w:sz w:val="22"/>
          <w:szCs w:val="22"/>
        </w:rPr>
        <w:t xml:space="preserve">endance. For more information about the conference, visit www.ibpaworld.org or contact IBPA with your questions at </w:t>
      </w:r>
      <w:hyperlink r:id="rId5" w:history="1">
        <w:r w:rsidRPr="00464C01">
          <w:rPr>
            <w:rStyle w:val="Hyperlink"/>
            <w:b/>
            <w:i/>
            <w:color w:val="FF0000"/>
            <w:sz w:val="22"/>
            <w:szCs w:val="22"/>
          </w:rPr>
          <w:t>info@ibpaworld.org</w:t>
        </w:r>
      </w:hyperlink>
      <w:r w:rsidRPr="00464C01">
        <w:rPr>
          <w:b/>
          <w:i/>
          <w:color w:val="FF0000"/>
          <w:sz w:val="22"/>
          <w:szCs w:val="22"/>
        </w:rPr>
        <w:t xml:space="preserve"> or 800-929-0397.</w:t>
      </w:r>
    </w:p>
    <w:p w14:paraId="42DDB35B" w14:textId="77777777" w:rsidR="00BB52DF" w:rsidRPr="00464C01" w:rsidRDefault="00BB52DF" w:rsidP="00BB52DF">
      <w:pPr>
        <w:rPr>
          <w:color w:val="262626" w:themeColor="text1" w:themeTint="D9"/>
          <w:sz w:val="22"/>
          <w:szCs w:val="22"/>
        </w:rPr>
      </w:pPr>
      <w:r w:rsidRPr="00464C01">
        <w:rPr>
          <w:color w:val="262626" w:themeColor="text1" w:themeTint="D9"/>
          <w:sz w:val="22"/>
          <w:szCs w:val="22"/>
        </w:rPr>
        <w:t xml:space="preserve"> </w:t>
      </w:r>
    </w:p>
    <w:p w14:paraId="4E368EC3" w14:textId="77777777" w:rsidR="00BB52DF" w:rsidRPr="00464C01" w:rsidRDefault="00BB52DF" w:rsidP="00BB52DF">
      <w:pPr>
        <w:rPr>
          <w:color w:val="262626" w:themeColor="text1" w:themeTint="D9"/>
          <w:sz w:val="22"/>
          <w:szCs w:val="22"/>
        </w:rPr>
      </w:pPr>
      <w:r w:rsidRPr="00464C01">
        <w:rPr>
          <w:color w:val="262626" w:themeColor="text1" w:themeTint="D9"/>
          <w:sz w:val="22"/>
          <w:szCs w:val="22"/>
        </w:rPr>
        <w:t>Dear &lt;&lt;Colleague&gt;&gt;,</w:t>
      </w:r>
    </w:p>
    <w:p w14:paraId="1E0FAD7A" w14:textId="77777777" w:rsidR="00BB52DF" w:rsidRPr="00464C01" w:rsidRDefault="00BB52DF" w:rsidP="00BB52DF">
      <w:pPr>
        <w:rPr>
          <w:color w:val="262626" w:themeColor="text1" w:themeTint="D9"/>
          <w:sz w:val="22"/>
          <w:szCs w:val="22"/>
        </w:rPr>
      </w:pPr>
    </w:p>
    <w:p w14:paraId="5A7EE49B" w14:textId="63DC792D" w:rsidR="00BB52DF" w:rsidRPr="00464C01" w:rsidRDefault="00BB52DF" w:rsidP="00BB52DF">
      <w:pPr>
        <w:rPr>
          <w:i/>
          <w:color w:val="262626" w:themeColor="text1" w:themeTint="D9"/>
          <w:sz w:val="20"/>
          <w:szCs w:val="22"/>
        </w:rPr>
      </w:pPr>
      <w:r w:rsidRPr="00464C01">
        <w:rPr>
          <w:color w:val="262626" w:themeColor="text1" w:themeTint="D9"/>
          <w:sz w:val="22"/>
          <w:szCs w:val="22"/>
        </w:rPr>
        <w:t>The International Bullying Prevention</w:t>
      </w:r>
      <w:r>
        <w:rPr>
          <w:color w:val="262626" w:themeColor="text1" w:themeTint="D9"/>
          <w:sz w:val="22"/>
          <w:szCs w:val="22"/>
        </w:rPr>
        <w:t xml:space="preserve"> Association is hosting IBPA201</w:t>
      </w:r>
      <w:r w:rsidR="009622D9">
        <w:rPr>
          <w:color w:val="262626" w:themeColor="text1" w:themeTint="D9"/>
          <w:sz w:val="22"/>
          <w:szCs w:val="22"/>
        </w:rPr>
        <w:t>8</w:t>
      </w:r>
      <w:r w:rsidRPr="00464C01">
        <w:rPr>
          <w:color w:val="262626" w:themeColor="text1" w:themeTint="D9"/>
          <w:sz w:val="22"/>
          <w:szCs w:val="22"/>
        </w:rPr>
        <w:t>, the Annual International Bullying Prevention Confer</w:t>
      </w:r>
      <w:r>
        <w:rPr>
          <w:color w:val="262626" w:themeColor="text1" w:themeTint="D9"/>
          <w:sz w:val="22"/>
          <w:szCs w:val="22"/>
        </w:rPr>
        <w:t xml:space="preserve">ence in </w:t>
      </w:r>
      <w:r w:rsidR="00321FF7">
        <w:rPr>
          <w:color w:val="262626" w:themeColor="text1" w:themeTint="D9"/>
          <w:sz w:val="22"/>
          <w:szCs w:val="22"/>
        </w:rPr>
        <w:t>San Diego</w:t>
      </w:r>
      <w:r w:rsidRPr="00464C01">
        <w:rPr>
          <w:color w:val="262626" w:themeColor="text1" w:themeTint="D9"/>
          <w:sz w:val="22"/>
          <w:szCs w:val="22"/>
        </w:rPr>
        <w:t xml:space="preserve">, November </w:t>
      </w:r>
      <w:r>
        <w:rPr>
          <w:color w:val="262626" w:themeColor="text1" w:themeTint="D9"/>
          <w:sz w:val="22"/>
          <w:szCs w:val="22"/>
        </w:rPr>
        <w:t>5-7, 201</w:t>
      </w:r>
      <w:r w:rsidR="009622D9">
        <w:rPr>
          <w:color w:val="262626" w:themeColor="text1" w:themeTint="D9"/>
          <w:sz w:val="22"/>
          <w:szCs w:val="22"/>
        </w:rPr>
        <w:t>8</w:t>
      </w:r>
      <w:r w:rsidRPr="00464C01">
        <w:rPr>
          <w:color w:val="262626" w:themeColor="text1" w:themeTint="D9"/>
          <w:sz w:val="22"/>
          <w:szCs w:val="22"/>
        </w:rPr>
        <w:t xml:space="preserve">. I would like to attend, as this is an opportunity to make a solid investment in </w:t>
      </w:r>
      <w:r w:rsidRPr="00464C01">
        <w:rPr>
          <w:b/>
          <w:color w:val="262626" w:themeColor="text1" w:themeTint="D9"/>
          <w:sz w:val="22"/>
          <w:szCs w:val="22"/>
        </w:rPr>
        <w:t>our students’ social emotional learning, success</w:t>
      </w:r>
      <w:r w:rsidRPr="00464C01">
        <w:rPr>
          <w:color w:val="262626" w:themeColor="text1" w:themeTint="D9"/>
          <w:sz w:val="22"/>
          <w:szCs w:val="22"/>
        </w:rPr>
        <w:t xml:space="preserve"> </w:t>
      </w:r>
      <w:r w:rsidRPr="00464C01">
        <w:rPr>
          <w:b/>
          <w:color w:val="262626" w:themeColor="text1" w:themeTint="D9"/>
          <w:sz w:val="22"/>
          <w:szCs w:val="22"/>
        </w:rPr>
        <w:t>and academic growth</w:t>
      </w:r>
      <w:r w:rsidRPr="00464C01">
        <w:rPr>
          <w:color w:val="262626" w:themeColor="text1" w:themeTint="D9"/>
          <w:sz w:val="22"/>
          <w:szCs w:val="22"/>
        </w:rPr>
        <w:t xml:space="preserve"> as well as the professional growth I will bring to our school team. </w:t>
      </w:r>
    </w:p>
    <w:p w14:paraId="5114EC7E" w14:textId="77777777" w:rsidR="00BB52DF" w:rsidRPr="00464C01" w:rsidRDefault="00BB52DF" w:rsidP="00BB52DF">
      <w:pPr>
        <w:pStyle w:val="NormalWeb"/>
        <w:spacing w:before="0" w:beforeAutospacing="0" w:after="0" w:afterAutospacing="0"/>
        <w:rPr>
          <w:color w:val="262626" w:themeColor="text1" w:themeTint="D9"/>
          <w:sz w:val="22"/>
          <w:szCs w:val="22"/>
        </w:rPr>
      </w:pPr>
    </w:p>
    <w:p w14:paraId="2AC183FA" w14:textId="77777777" w:rsidR="00BB52DF" w:rsidRPr="00464C01" w:rsidRDefault="00BB52DF" w:rsidP="00BB52DF">
      <w:pPr>
        <w:pStyle w:val="NormalWeb"/>
        <w:spacing w:before="0" w:beforeAutospacing="0" w:after="0" w:afterAutospacing="0"/>
        <w:rPr>
          <w:color w:val="262626" w:themeColor="text1" w:themeTint="D9"/>
          <w:sz w:val="22"/>
          <w:szCs w:val="22"/>
        </w:rPr>
      </w:pPr>
      <w:r w:rsidRPr="00464C01">
        <w:rPr>
          <w:color w:val="262626" w:themeColor="text1" w:themeTint="D9"/>
          <w:sz w:val="22"/>
          <w:szCs w:val="22"/>
        </w:rPr>
        <w:t>Below are ten benefits of my attending this professional development event. I will:</w:t>
      </w:r>
    </w:p>
    <w:p w14:paraId="5CF0DE5E" w14:textId="77777777" w:rsidR="00BB52DF" w:rsidRPr="00464C01" w:rsidRDefault="00BB52DF" w:rsidP="00BB52DF">
      <w:pPr>
        <w:pStyle w:val="NormalWeb"/>
        <w:numPr>
          <w:ilvl w:val="0"/>
          <w:numId w:val="5"/>
        </w:numPr>
        <w:spacing w:before="0" w:beforeAutospacing="0" w:after="0" w:afterAutospacing="0"/>
        <w:rPr>
          <w:color w:val="262626" w:themeColor="text1" w:themeTint="D9"/>
          <w:sz w:val="22"/>
          <w:szCs w:val="22"/>
        </w:rPr>
      </w:pPr>
      <w:r w:rsidRPr="00464C01">
        <w:rPr>
          <w:color w:val="262626" w:themeColor="text1" w:themeTint="D9"/>
          <w:sz w:val="22"/>
          <w:szCs w:val="22"/>
        </w:rPr>
        <w:t xml:space="preserve">Bring back activities to </w:t>
      </w:r>
      <w:r w:rsidRPr="00464C01">
        <w:rPr>
          <w:b/>
          <w:color w:val="262626" w:themeColor="text1" w:themeTint="D9"/>
          <w:sz w:val="22"/>
          <w:szCs w:val="22"/>
        </w:rPr>
        <w:t>use in our school setting and/or my classroom</w:t>
      </w:r>
      <w:r w:rsidRPr="00464C01">
        <w:rPr>
          <w:color w:val="262626" w:themeColor="text1" w:themeTint="D9"/>
          <w:sz w:val="22"/>
          <w:szCs w:val="22"/>
        </w:rPr>
        <w:t xml:space="preserve"> the very next day.</w:t>
      </w:r>
    </w:p>
    <w:p w14:paraId="1F8FA01B" w14:textId="77777777" w:rsidR="00BB52DF" w:rsidRPr="00464C01" w:rsidRDefault="00BB52DF" w:rsidP="00BB52DF">
      <w:pPr>
        <w:pStyle w:val="NormalWeb"/>
        <w:numPr>
          <w:ilvl w:val="0"/>
          <w:numId w:val="5"/>
        </w:numPr>
        <w:spacing w:before="0" w:beforeAutospacing="0" w:after="0" w:afterAutospacing="0"/>
        <w:rPr>
          <w:color w:val="262626" w:themeColor="text1" w:themeTint="D9"/>
          <w:sz w:val="22"/>
          <w:szCs w:val="22"/>
        </w:rPr>
      </w:pPr>
      <w:r w:rsidRPr="00464C01">
        <w:rPr>
          <w:color w:val="262626" w:themeColor="text1" w:themeTint="D9"/>
          <w:sz w:val="22"/>
          <w:szCs w:val="22"/>
        </w:rPr>
        <w:t xml:space="preserve">Discover innovative methods to </w:t>
      </w:r>
      <w:r w:rsidRPr="00464C01">
        <w:rPr>
          <w:b/>
          <w:color w:val="262626" w:themeColor="text1" w:themeTint="D9"/>
          <w:sz w:val="22"/>
          <w:szCs w:val="22"/>
        </w:rPr>
        <w:t>engage our students and promote school safety.</w:t>
      </w:r>
    </w:p>
    <w:p w14:paraId="63FDEB1F" w14:textId="77777777" w:rsidR="00BB52DF" w:rsidRPr="00464C01" w:rsidRDefault="00BB52DF" w:rsidP="00BB52DF">
      <w:pPr>
        <w:pStyle w:val="NormalWeb"/>
        <w:numPr>
          <w:ilvl w:val="0"/>
          <w:numId w:val="5"/>
        </w:numPr>
        <w:spacing w:before="0" w:beforeAutospacing="0" w:after="0" w:afterAutospacing="0"/>
        <w:rPr>
          <w:color w:val="262626" w:themeColor="text1" w:themeTint="D9"/>
          <w:sz w:val="22"/>
          <w:szCs w:val="22"/>
        </w:rPr>
      </w:pPr>
      <w:r w:rsidRPr="00464C01">
        <w:rPr>
          <w:color w:val="262626" w:themeColor="text1" w:themeTint="D9"/>
          <w:sz w:val="22"/>
          <w:szCs w:val="22"/>
        </w:rPr>
        <w:t xml:space="preserve">Develop </w:t>
      </w:r>
      <w:r w:rsidRPr="00464C01">
        <w:rPr>
          <w:b/>
          <w:color w:val="262626" w:themeColor="text1" w:themeTint="D9"/>
          <w:sz w:val="22"/>
          <w:szCs w:val="22"/>
        </w:rPr>
        <w:t>intervention strategies</w:t>
      </w:r>
      <w:r w:rsidRPr="00464C01">
        <w:rPr>
          <w:color w:val="262626" w:themeColor="text1" w:themeTint="D9"/>
          <w:sz w:val="22"/>
          <w:szCs w:val="22"/>
        </w:rPr>
        <w:t xml:space="preserve"> to support our students facing incidents of bullying.</w:t>
      </w:r>
    </w:p>
    <w:p w14:paraId="1F31F0C3" w14:textId="77777777" w:rsidR="00BB52DF" w:rsidRPr="00464C01" w:rsidRDefault="00BB52DF" w:rsidP="00BB52DF">
      <w:pPr>
        <w:pStyle w:val="NormalWeb"/>
        <w:numPr>
          <w:ilvl w:val="0"/>
          <w:numId w:val="5"/>
        </w:numPr>
        <w:spacing w:before="0" w:beforeAutospacing="0" w:after="0" w:afterAutospacing="0"/>
        <w:rPr>
          <w:color w:val="262626" w:themeColor="text1" w:themeTint="D9"/>
          <w:sz w:val="22"/>
          <w:szCs w:val="22"/>
        </w:rPr>
      </w:pPr>
      <w:r w:rsidRPr="00464C01">
        <w:rPr>
          <w:color w:val="262626" w:themeColor="text1" w:themeTint="D9"/>
          <w:sz w:val="22"/>
          <w:szCs w:val="22"/>
        </w:rPr>
        <w:t>Learn about evidence-based approaches to enhancing positive school climate.</w:t>
      </w:r>
    </w:p>
    <w:p w14:paraId="59EE1CEA" w14:textId="77777777" w:rsidR="00BB52DF" w:rsidRPr="00464C01" w:rsidRDefault="00BB52DF" w:rsidP="00BB52DF">
      <w:pPr>
        <w:pStyle w:val="NormalWeb"/>
        <w:numPr>
          <w:ilvl w:val="0"/>
          <w:numId w:val="5"/>
        </w:numPr>
        <w:spacing w:before="0" w:beforeAutospacing="0" w:after="0" w:afterAutospacing="0"/>
        <w:rPr>
          <w:color w:val="262626" w:themeColor="text1" w:themeTint="D9"/>
          <w:sz w:val="22"/>
          <w:szCs w:val="22"/>
        </w:rPr>
      </w:pPr>
      <w:r w:rsidRPr="00464C01">
        <w:rPr>
          <w:color w:val="262626" w:themeColor="text1" w:themeTint="D9"/>
          <w:sz w:val="22"/>
          <w:szCs w:val="22"/>
        </w:rPr>
        <w:t xml:space="preserve">Receive </w:t>
      </w:r>
      <w:r w:rsidRPr="00464C01">
        <w:rPr>
          <w:b/>
          <w:color w:val="262626" w:themeColor="text1" w:themeTint="D9"/>
          <w:sz w:val="22"/>
          <w:szCs w:val="22"/>
        </w:rPr>
        <w:t>practical solutions</w:t>
      </w:r>
      <w:r w:rsidRPr="00464C01">
        <w:rPr>
          <w:color w:val="262626" w:themeColor="text1" w:themeTint="D9"/>
          <w:sz w:val="22"/>
          <w:szCs w:val="22"/>
        </w:rPr>
        <w:t xml:space="preserve"> to current challenges from 90 leading professionals.</w:t>
      </w:r>
    </w:p>
    <w:p w14:paraId="1ED82011" w14:textId="687F4A4C" w:rsidR="00BB52DF" w:rsidRPr="00464C01" w:rsidRDefault="00BB52DF" w:rsidP="00BB52DF">
      <w:pPr>
        <w:pStyle w:val="NormalWeb"/>
        <w:numPr>
          <w:ilvl w:val="0"/>
          <w:numId w:val="5"/>
        </w:numPr>
        <w:spacing w:before="0" w:beforeAutospacing="0" w:after="0" w:afterAutospacing="0"/>
        <w:rPr>
          <w:color w:val="262626" w:themeColor="text1" w:themeTint="D9"/>
          <w:sz w:val="22"/>
          <w:szCs w:val="22"/>
        </w:rPr>
      </w:pPr>
      <w:r w:rsidRPr="00464C01">
        <w:rPr>
          <w:color w:val="262626" w:themeColor="text1" w:themeTint="D9"/>
          <w:sz w:val="22"/>
          <w:szCs w:val="22"/>
        </w:rPr>
        <w:t xml:space="preserve">Choose from more than </w:t>
      </w:r>
      <w:r w:rsidR="009622D9">
        <w:rPr>
          <w:b/>
          <w:color w:val="262626" w:themeColor="text1" w:themeTint="D9"/>
          <w:sz w:val="22"/>
          <w:szCs w:val="22"/>
        </w:rPr>
        <w:t>3</w:t>
      </w:r>
      <w:r w:rsidRPr="00464C01">
        <w:rPr>
          <w:b/>
          <w:color w:val="262626" w:themeColor="text1" w:themeTint="D9"/>
          <w:sz w:val="22"/>
          <w:szCs w:val="22"/>
        </w:rPr>
        <w:t>0 sessions and 2 national keynotes</w:t>
      </w:r>
      <w:r w:rsidRPr="00464C01">
        <w:rPr>
          <w:color w:val="262626" w:themeColor="text1" w:themeTint="D9"/>
          <w:sz w:val="22"/>
          <w:szCs w:val="22"/>
        </w:rPr>
        <w:t xml:space="preserve">. I will also have digital access to handouts and resources from all of the sessions. </w:t>
      </w:r>
    </w:p>
    <w:p w14:paraId="6452E498" w14:textId="77777777" w:rsidR="00BB52DF" w:rsidRPr="00464C01" w:rsidRDefault="00BB52DF" w:rsidP="00BB52DF">
      <w:pPr>
        <w:pStyle w:val="NormalWeb"/>
        <w:numPr>
          <w:ilvl w:val="0"/>
          <w:numId w:val="5"/>
        </w:numPr>
        <w:spacing w:before="0" w:beforeAutospacing="0" w:after="0" w:afterAutospacing="0"/>
        <w:rPr>
          <w:color w:val="262626" w:themeColor="text1" w:themeTint="D9"/>
          <w:sz w:val="22"/>
          <w:szCs w:val="22"/>
        </w:rPr>
      </w:pPr>
      <w:r w:rsidRPr="00464C01">
        <w:rPr>
          <w:color w:val="262626" w:themeColor="text1" w:themeTint="D9"/>
          <w:sz w:val="22"/>
          <w:szCs w:val="22"/>
        </w:rPr>
        <w:t xml:space="preserve">Get </w:t>
      </w:r>
      <w:r w:rsidRPr="00464C01">
        <w:rPr>
          <w:b/>
          <w:color w:val="262626" w:themeColor="text1" w:themeTint="D9"/>
          <w:sz w:val="22"/>
          <w:szCs w:val="22"/>
        </w:rPr>
        <w:t>personal attention</w:t>
      </w:r>
      <w:r w:rsidRPr="00464C01">
        <w:rPr>
          <w:color w:val="262626" w:themeColor="text1" w:themeTint="D9"/>
          <w:sz w:val="22"/>
          <w:szCs w:val="22"/>
        </w:rPr>
        <w:t xml:space="preserve"> from the experts in the 20-minute TED Inspired Sessions.</w:t>
      </w:r>
    </w:p>
    <w:p w14:paraId="5B1892CE" w14:textId="77777777" w:rsidR="00BB52DF" w:rsidRPr="00464C01" w:rsidRDefault="00BB52DF" w:rsidP="00BB52DF">
      <w:pPr>
        <w:pStyle w:val="NormalWeb"/>
        <w:numPr>
          <w:ilvl w:val="0"/>
          <w:numId w:val="5"/>
        </w:numPr>
        <w:spacing w:before="0" w:beforeAutospacing="0" w:after="0" w:afterAutospacing="0"/>
        <w:rPr>
          <w:color w:val="262626" w:themeColor="text1" w:themeTint="D9"/>
          <w:sz w:val="22"/>
          <w:szCs w:val="22"/>
        </w:rPr>
      </w:pPr>
      <w:r w:rsidRPr="00464C01">
        <w:rPr>
          <w:color w:val="262626" w:themeColor="text1" w:themeTint="D9"/>
          <w:sz w:val="22"/>
          <w:szCs w:val="22"/>
        </w:rPr>
        <w:t xml:space="preserve">Learn from more than </w:t>
      </w:r>
      <w:r w:rsidRPr="00464C01">
        <w:rPr>
          <w:b/>
          <w:color w:val="262626" w:themeColor="text1" w:themeTint="D9"/>
          <w:sz w:val="22"/>
          <w:szCs w:val="22"/>
        </w:rPr>
        <w:t>800 bullying prevention peers</w:t>
      </w:r>
      <w:r w:rsidRPr="00464C01">
        <w:rPr>
          <w:color w:val="262626" w:themeColor="text1" w:themeTint="D9"/>
          <w:sz w:val="22"/>
          <w:szCs w:val="22"/>
        </w:rPr>
        <w:t xml:space="preserve"> that will also be in attendance. </w:t>
      </w:r>
    </w:p>
    <w:p w14:paraId="58C4BEC7" w14:textId="77777777" w:rsidR="00BB52DF" w:rsidRPr="00464C01" w:rsidRDefault="00BB52DF" w:rsidP="00BB52DF">
      <w:pPr>
        <w:pStyle w:val="NormalWeb"/>
        <w:numPr>
          <w:ilvl w:val="0"/>
          <w:numId w:val="5"/>
        </w:numPr>
        <w:spacing w:before="0" w:beforeAutospacing="0" w:after="0" w:afterAutospacing="0"/>
        <w:rPr>
          <w:color w:val="262626" w:themeColor="text1" w:themeTint="D9"/>
          <w:sz w:val="22"/>
          <w:szCs w:val="22"/>
        </w:rPr>
      </w:pPr>
      <w:r w:rsidRPr="00464C01">
        <w:rPr>
          <w:color w:val="262626" w:themeColor="text1" w:themeTint="D9"/>
          <w:sz w:val="22"/>
          <w:szCs w:val="22"/>
        </w:rPr>
        <w:t>Contribute to my classroom and our school-wide improvement initiatives by attending sessions on:</w:t>
      </w:r>
    </w:p>
    <w:p w14:paraId="0ED7BF3F" w14:textId="77777777" w:rsidR="00BB52DF" w:rsidRPr="00464C01" w:rsidRDefault="00BB52DF" w:rsidP="00BB52DF">
      <w:pPr>
        <w:pStyle w:val="NormalWeb"/>
        <w:numPr>
          <w:ilvl w:val="0"/>
          <w:numId w:val="6"/>
        </w:numPr>
        <w:spacing w:before="0" w:beforeAutospacing="0" w:after="0" w:afterAutospacing="0"/>
        <w:rPr>
          <w:color w:val="262626" w:themeColor="text1" w:themeTint="D9"/>
          <w:sz w:val="22"/>
          <w:szCs w:val="22"/>
        </w:rPr>
      </w:pPr>
      <w:r w:rsidRPr="00464C01">
        <w:rPr>
          <w:color w:val="262626" w:themeColor="text1" w:themeTint="D9"/>
          <w:sz w:val="22"/>
          <w:szCs w:val="22"/>
        </w:rPr>
        <w:t>Cyberbullying</w:t>
      </w:r>
    </w:p>
    <w:p w14:paraId="05D09D65" w14:textId="77777777" w:rsidR="00BB52DF" w:rsidRPr="00464C01" w:rsidRDefault="00BB52DF" w:rsidP="00BB52DF">
      <w:pPr>
        <w:pStyle w:val="NormalWeb"/>
        <w:numPr>
          <w:ilvl w:val="0"/>
          <w:numId w:val="6"/>
        </w:numPr>
        <w:spacing w:before="0" w:beforeAutospacing="0" w:after="0" w:afterAutospacing="0"/>
        <w:rPr>
          <w:color w:val="262626" w:themeColor="text1" w:themeTint="D9"/>
          <w:sz w:val="22"/>
          <w:szCs w:val="22"/>
        </w:rPr>
      </w:pPr>
      <w:r w:rsidRPr="00464C01">
        <w:rPr>
          <w:color w:val="262626" w:themeColor="text1" w:themeTint="D9"/>
          <w:sz w:val="22"/>
          <w:szCs w:val="22"/>
        </w:rPr>
        <w:t>Trauma: Key Information and Strategies</w:t>
      </w:r>
    </w:p>
    <w:p w14:paraId="2F32E670" w14:textId="77777777" w:rsidR="00BB52DF" w:rsidRPr="00464C01" w:rsidRDefault="00BB52DF" w:rsidP="00BB52DF">
      <w:pPr>
        <w:pStyle w:val="NormalWeb"/>
        <w:numPr>
          <w:ilvl w:val="0"/>
          <w:numId w:val="6"/>
        </w:numPr>
        <w:spacing w:before="0" w:beforeAutospacing="0" w:after="0" w:afterAutospacing="0"/>
        <w:rPr>
          <w:color w:val="262626" w:themeColor="text1" w:themeTint="D9"/>
          <w:sz w:val="22"/>
          <w:szCs w:val="22"/>
        </w:rPr>
      </w:pPr>
      <w:r w:rsidRPr="00464C01">
        <w:rPr>
          <w:color w:val="262626" w:themeColor="text1" w:themeTint="D9"/>
          <w:sz w:val="22"/>
          <w:szCs w:val="22"/>
        </w:rPr>
        <w:t>Evidence-Based Programs</w:t>
      </w:r>
    </w:p>
    <w:p w14:paraId="4EBF19BF" w14:textId="77777777" w:rsidR="00BB52DF" w:rsidRPr="00464C01" w:rsidRDefault="00BB52DF" w:rsidP="00BB52DF">
      <w:pPr>
        <w:pStyle w:val="NormalWeb"/>
        <w:numPr>
          <w:ilvl w:val="0"/>
          <w:numId w:val="6"/>
        </w:numPr>
        <w:spacing w:before="0" w:beforeAutospacing="0" w:after="0" w:afterAutospacing="0"/>
        <w:rPr>
          <w:color w:val="262626" w:themeColor="text1" w:themeTint="D9"/>
          <w:sz w:val="22"/>
          <w:szCs w:val="22"/>
        </w:rPr>
      </w:pPr>
      <w:r w:rsidRPr="00464C01">
        <w:rPr>
          <w:color w:val="262626" w:themeColor="text1" w:themeTint="D9"/>
          <w:sz w:val="22"/>
          <w:szCs w:val="22"/>
        </w:rPr>
        <w:t>Restorative Practices</w:t>
      </w:r>
    </w:p>
    <w:p w14:paraId="144BA408" w14:textId="77777777" w:rsidR="00BB52DF" w:rsidRPr="00464C01" w:rsidRDefault="00BB52DF" w:rsidP="00BB52DF">
      <w:pPr>
        <w:pStyle w:val="NormalWeb"/>
        <w:numPr>
          <w:ilvl w:val="0"/>
          <w:numId w:val="6"/>
        </w:numPr>
        <w:spacing w:before="0" w:beforeAutospacing="0" w:after="0" w:afterAutospacing="0"/>
        <w:rPr>
          <w:color w:val="262626" w:themeColor="text1" w:themeTint="D9"/>
          <w:sz w:val="22"/>
          <w:szCs w:val="22"/>
        </w:rPr>
      </w:pPr>
      <w:r w:rsidRPr="00464C01">
        <w:rPr>
          <w:color w:val="262626" w:themeColor="text1" w:themeTint="D9"/>
          <w:sz w:val="22"/>
          <w:szCs w:val="22"/>
        </w:rPr>
        <w:t>Identity Based Bullying</w:t>
      </w:r>
    </w:p>
    <w:p w14:paraId="34E0931C" w14:textId="77777777" w:rsidR="00BB52DF" w:rsidRPr="00464C01" w:rsidRDefault="00BB52DF" w:rsidP="00BB52DF">
      <w:pPr>
        <w:pStyle w:val="NormalWeb"/>
        <w:numPr>
          <w:ilvl w:val="0"/>
          <w:numId w:val="6"/>
        </w:numPr>
        <w:spacing w:before="0" w:beforeAutospacing="0" w:after="0" w:afterAutospacing="0"/>
        <w:rPr>
          <w:color w:val="262626" w:themeColor="text1" w:themeTint="D9"/>
          <w:sz w:val="22"/>
          <w:szCs w:val="22"/>
        </w:rPr>
      </w:pPr>
      <w:r w:rsidRPr="00464C01">
        <w:rPr>
          <w:color w:val="262626" w:themeColor="text1" w:themeTint="D9"/>
          <w:sz w:val="22"/>
          <w:szCs w:val="22"/>
        </w:rPr>
        <w:t>Cultural Competence</w:t>
      </w:r>
    </w:p>
    <w:p w14:paraId="26786899" w14:textId="77777777" w:rsidR="00BB52DF" w:rsidRPr="00464C01" w:rsidRDefault="00BB52DF" w:rsidP="00BB52DF">
      <w:pPr>
        <w:pStyle w:val="NormalWeb"/>
        <w:numPr>
          <w:ilvl w:val="0"/>
          <w:numId w:val="6"/>
        </w:numPr>
        <w:spacing w:before="0" w:beforeAutospacing="0" w:after="0" w:afterAutospacing="0"/>
        <w:rPr>
          <w:color w:val="262626" w:themeColor="text1" w:themeTint="D9"/>
          <w:sz w:val="22"/>
          <w:szCs w:val="22"/>
        </w:rPr>
      </w:pPr>
      <w:r w:rsidRPr="00464C01">
        <w:rPr>
          <w:color w:val="262626" w:themeColor="text1" w:themeTint="D9"/>
          <w:sz w:val="22"/>
          <w:szCs w:val="22"/>
        </w:rPr>
        <w:t xml:space="preserve">Investigation Techniques </w:t>
      </w:r>
    </w:p>
    <w:p w14:paraId="74517DBC" w14:textId="77777777" w:rsidR="00BB52DF" w:rsidRPr="00464C01" w:rsidRDefault="00BB52DF" w:rsidP="00BB52DF">
      <w:pPr>
        <w:pStyle w:val="NormalWeb"/>
        <w:numPr>
          <w:ilvl w:val="0"/>
          <w:numId w:val="6"/>
        </w:numPr>
        <w:spacing w:before="0" w:beforeAutospacing="0" w:after="0" w:afterAutospacing="0"/>
        <w:rPr>
          <w:color w:val="262626" w:themeColor="text1" w:themeTint="D9"/>
          <w:sz w:val="22"/>
          <w:szCs w:val="22"/>
        </w:rPr>
      </w:pPr>
      <w:r w:rsidRPr="00464C01">
        <w:rPr>
          <w:color w:val="262626" w:themeColor="text1" w:themeTint="D9"/>
          <w:sz w:val="22"/>
          <w:szCs w:val="22"/>
        </w:rPr>
        <w:t xml:space="preserve">Cutting Edge Research on Preventing and Addressing Bullying </w:t>
      </w:r>
    </w:p>
    <w:p w14:paraId="7551926D" w14:textId="77777777" w:rsidR="00BB52DF" w:rsidRPr="00464C01" w:rsidRDefault="00BB52DF" w:rsidP="00BB52DF">
      <w:pPr>
        <w:pStyle w:val="NormalWeb"/>
        <w:spacing w:before="0" w:beforeAutospacing="0" w:after="0" w:afterAutospacing="0"/>
        <w:rPr>
          <w:color w:val="262626" w:themeColor="text1" w:themeTint="D9"/>
          <w:sz w:val="22"/>
          <w:szCs w:val="22"/>
        </w:rPr>
      </w:pPr>
    </w:p>
    <w:p w14:paraId="556B46A0" w14:textId="30141DFF" w:rsidR="00BB52DF" w:rsidRPr="00464C01" w:rsidRDefault="00BB52DF" w:rsidP="00BB52DF">
      <w:pPr>
        <w:pStyle w:val="NormalWeb"/>
        <w:spacing w:before="0" w:beforeAutospacing="0" w:after="0" w:afterAutospacing="0"/>
        <w:rPr>
          <w:color w:val="262626" w:themeColor="text1" w:themeTint="D9"/>
          <w:sz w:val="22"/>
          <w:szCs w:val="22"/>
        </w:rPr>
      </w:pPr>
      <w:r w:rsidRPr="00464C01">
        <w:rPr>
          <w:color w:val="262626" w:themeColor="text1" w:themeTint="D9"/>
          <w:sz w:val="22"/>
          <w:szCs w:val="22"/>
        </w:rPr>
        <w:t>With one registration fee (as low as $3</w:t>
      </w:r>
      <w:r w:rsidR="009622D9">
        <w:rPr>
          <w:color w:val="262626" w:themeColor="text1" w:themeTint="D9"/>
          <w:sz w:val="22"/>
          <w:szCs w:val="22"/>
        </w:rPr>
        <w:t>3</w:t>
      </w:r>
      <w:r w:rsidRPr="00464C01">
        <w:rPr>
          <w:color w:val="262626" w:themeColor="text1" w:themeTint="D9"/>
          <w:sz w:val="22"/>
          <w:szCs w:val="22"/>
        </w:rPr>
        <w:t xml:space="preserve">5) that includes breakfast on </w:t>
      </w:r>
      <w:r w:rsidR="00321FF7">
        <w:rPr>
          <w:color w:val="262626" w:themeColor="text1" w:themeTint="D9"/>
          <w:sz w:val="22"/>
          <w:szCs w:val="22"/>
        </w:rPr>
        <w:t>Tuesday</w:t>
      </w:r>
      <w:r w:rsidRPr="00464C01">
        <w:rPr>
          <w:color w:val="262626" w:themeColor="text1" w:themeTint="D9"/>
          <w:sz w:val="22"/>
          <w:szCs w:val="22"/>
        </w:rPr>
        <w:t xml:space="preserve"> and </w:t>
      </w:r>
      <w:r w:rsidR="00321FF7">
        <w:rPr>
          <w:color w:val="262626" w:themeColor="text1" w:themeTint="D9"/>
          <w:sz w:val="22"/>
          <w:szCs w:val="22"/>
        </w:rPr>
        <w:t>Wednesday</w:t>
      </w:r>
      <w:r w:rsidRPr="00464C01">
        <w:rPr>
          <w:color w:val="262626" w:themeColor="text1" w:themeTint="D9"/>
          <w:sz w:val="22"/>
          <w:szCs w:val="22"/>
        </w:rPr>
        <w:t>, I can participate in:</w:t>
      </w:r>
    </w:p>
    <w:p w14:paraId="0F8138AD" w14:textId="77777777" w:rsidR="00BB52DF" w:rsidRPr="00464C01" w:rsidRDefault="00BB52DF" w:rsidP="00BB52DF">
      <w:pPr>
        <w:pStyle w:val="NormalWeb"/>
        <w:numPr>
          <w:ilvl w:val="0"/>
          <w:numId w:val="7"/>
        </w:numPr>
        <w:spacing w:before="0" w:beforeAutospacing="0" w:after="0" w:afterAutospacing="0"/>
        <w:rPr>
          <w:color w:val="262626" w:themeColor="text1" w:themeTint="D9"/>
          <w:sz w:val="22"/>
          <w:szCs w:val="22"/>
        </w:rPr>
      </w:pPr>
      <w:r w:rsidRPr="00464C01">
        <w:rPr>
          <w:color w:val="262626" w:themeColor="text1" w:themeTint="D9"/>
          <w:sz w:val="22"/>
          <w:szCs w:val="22"/>
        </w:rPr>
        <w:t>General sessions</w:t>
      </w:r>
    </w:p>
    <w:p w14:paraId="6B680270" w14:textId="77777777" w:rsidR="00BB52DF" w:rsidRPr="00464C01" w:rsidRDefault="00BB52DF" w:rsidP="00BB52DF">
      <w:pPr>
        <w:pStyle w:val="NormalWeb"/>
        <w:numPr>
          <w:ilvl w:val="0"/>
          <w:numId w:val="7"/>
        </w:numPr>
        <w:spacing w:before="0" w:beforeAutospacing="0" w:after="0" w:afterAutospacing="0"/>
        <w:rPr>
          <w:color w:val="262626" w:themeColor="text1" w:themeTint="D9"/>
          <w:sz w:val="22"/>
          <w:szCs w:val="22"/>
        </w:rPr>
      </w:pPr>
      <w:r w:rsidRPr="00464C01">
        <w:rPr>
          <w:color w:val="262626" w:themeColor="text1" w:themeTint="D9"/>
          <w:sz w:val="22"/>
          <w:szCs w:val="22"/>
        </w:rPr>
        <w:t>Networking events</w:t>
      </w:r>
    </w:p>
    <w:p w14:paraId="1032685E" w14:textId="77777777" w:rsidR="00BB52DF" w:rsidRPr="00464C01" w:rsidRDefault="00BB52DF" w:rsidP="00BB52DF">
      <w:pPr>
        <w:pStyle w:val="NormalWeb"/>
        <w:numPr>
          <w:ilvl w:val="0"/>
          <w:numId w:val="7"/>
        </w:numPr>
        <w:spacing w:before="0" w:beforeAutospacing="0" w:after="0" w:afterAutospacing="0"/>
        <w:rPr>
          <w:color w:val="262626" w:themeColor="text1" w:themeTint="D9"/>
          <w:sz w:val="22"/>
          <w:szCs w:val="22"/>
        </w:rPr>
      </w:pPr>
      <w:r w:rsidRPr="00464C01">
        <w:rPr>
          <w:color w:val="262626" w:themeColor="text1" w:themeTint="D9"/>
          <w:sz w:val="22"/>
          <w:szCs w:val="22"/>
        </w:rPr>
        <w:t>TED inspired learning sessions</w:t>
      </w:r>
    </w:p>
    <w:p w14:paraId="78DAA45A" w14:textId="7E6DBE5F" w:rsidR="00BB52DF" w:rsidRDefault="00BB52DF" w:rsidP="00BB52DF">
      <w:pPr>
        <w:pStyle w:val="NormalWeb"/>
        <w:numPr>
          <w:ilvl w:val="0"/>
          <w:numId w:val="7"/>
        </w:numPr>
        <w:spacing w:before="0" w:beforeAutospacing="0" w:after="0" w:afterAutospacing="0"/>
        <w:rPr>
          <w:color w:val="262626" w:themeColor="text1" w:themeTint="D9"/>
          <w:sz w:val="22"/>
          <w:szCs w:val="22"/>
        </w:rPr>
      </w:pPr>
      <w:r w:rsidRPr="00464C01">
        <w:rPr>
          <w:rStyle w:val="style10"/>
          <w:color w:val="262626" w:themeColor="text1" w:themeTint="D9"/>
          <w:sz w:val="22"/>
          <w:szCs w:val="22"/>
        </w:rPr>
        <w:t xml:space="preserve">More than </w:t>
      </w:r>
      <w:r w:rsidR="009622D9">
        <w:rPr>
          <w:rStyle w:val="style10"/>
          <w:color w:val="262626" w:themeColor="text1" w:themeTint="D9"/>
          <w:sz w:val="22"/>
          <w:szCs w:val="22"/>
        </w:rPr>
        <w:t>3</w:t>
      </w:r>
      <w:r w:rsidRPr="00464C01">
        <w:rPr>
          <w:rStyle w:val="style10"/>
          <w:color w:val="262626" w:themeColor="text1" w:themeTint="D9"/>
          <w:sz w:val="22"/>
          <w:szCs w:val="22"/>
        </w:rPr>
        <w:t xml:space="preserve">0 </w:t>
      </w:r>
      <w:r>
        <w:rPr>
          <w:color w:val="262626" w:themeColor="text1" w:themeTint="D9"/>
          <w:sz w:val="22"/>
          <w:szCs w:val="22"/>
        </w:rPr>
        <w:t>break-out sessions</w:t>
      </w:r>
    </w:p>
    <w:p w14:paraId="76E01876" w14:textId="77777777" w:rsidR="00BB52DF" w:rsidRDefault="00BB52DF" w:rsidP="00BB52DF">
      <w:pPr>
        <w:pStyle w:val="NormalWeb"/>
        <w:numPr>
          <w:ilvl w:val="0"/>
          <w:numId w:val="7"/>
        </w:numPr>
        <w:spacing w:before="0" w:beforeAutospacing="0" w:after="0" w:afterAutospacing="0"/>
        <w:rPr>
          <w:color w:val="262626" w:themeColor="text1" w:themeTint="D9"/>
          <w:sz w:val="22"/>
          <w:szCs w:val="22"/>
        </w:rPr>
      </w:pPr>
      <w:r>
        <w:rPr>
          <w:color w:val="262626" w:themeColor="text1" w:themeTint="D9"/>
          <w:sz w:val="22"/>
          <w:szCs w:val="22"/>
        </w:rPr>
        <w:t>Visit poster sessions to obtain the latest research and data from the field</w:t>
      </w:r>
    </w:p>
    <w:p w14:paraId="0E176C2B" w14:textId="77777777" w:rsidR="00BB52DF" w:rsidRPr="006344AD" w:rsidRDefault="00BB52DF" w:rsidP="00BB52DF">
      <w:pPr>
        <w:pStyle w:val="NormalWeb"/>
        <w:numPr>
          <w:ilvl w:val="0"/>
          <w:numId w:val="7"/>
        </w:numPr>
        <w:spacing w:before="0" w:beforeAutospacing="0" w:after="0" w:afterAutospacing="0"/>
        <w:rPr>
          <w:color w:val="262626" w:themeColor="text1" w:themeTint="D9"/>
          <w:sz w:val="22"/>
          <w:szCs w:val="22"/>
        </w:rPr>
      </w:pPr>
      <w:r>
        <w:rPr>
          <w:color w:val="262626" w:themeColor="text1" w:themeTint="D9"/>
          <w:sz w:val="22"/>
          <w:szCs w:val="22"/>
        </w:rPr>
        <w:t>Access a mobile app to begin communicating with fellow bullying prevention advocates before, during and after the conference</w:t>
      </w:r>
    </w:p>
    <w:p w14:paraId="339D667E" w14:textId="77777777" w:rsidR="00BB52DF" w:rsidRPr="00464C01" w:rsidRDefault="00BB52DF" w:rsidP="00BB52DF">
      <w:pPr>
        <w:pStyle w:val="NormalWeb"/>
        <w:spacing w:before="0" w:beforeAutospacing="0" w:after="0" w:afterAutospacing="0"/>
        <w:rPr>
          <w:color w:val="262626" w:themeColor="text1" w:themeTint="D9"/>
          <w:sz w:val="22"/>
          <w:szCs w:val="22"/>
        </w:rPr>
      </w:pPr>
    </w:p>
    <w:p w14:paraId="3871C471" w14:textId="77777777" w:rsidR="00BB52DF" w:rsidRPr="00464C01" w:rsidRDefault="00BB52DF" w:rsidP="00BB52DF">
      <w:pPr>
        <w:rPr>
          <w:color w:val="262626" w:themeColor="text1" w:themeTint="D9"/>
          <w:sz w:val="22"/>
          <w:szCs w:val="22"/>
        </w:rPr>
      </w:pPr>
      <w:r w:rsidRPr="00464C01">
        <w:rPr>
          <w:color w:val="262626" w:themeColor="text1" w:themeTint="D9"/>
          <w:sz w:val="22"/>
          <w:szCs w:val="22"/>
        </w:rPr>
        <w:t>You can learn more about the conference by visiting www.ibpa.org. Thank you, in advance, for understanding why attending this conference is critical to my professional development, our school climate and the success of our students.</w:t>
      </w:r>
    </w:p>
    <w:p w14:paraId="7F8A06A0" w14:textId="77777777" w:rsidR="00BB52DF" w:rsidRPr="00464C01" w:rsidRDefault="00BB52DF" w:rsidP="00BB52DF">
      <w:pPr>
        <w:rPr>
          <w:color w:val="262626" w:themeColor="text1" w:themeTint="D9"/>
          <w:sz w:val="22"/>
          <w:szCs w:val="22"/>
        </w:rPr>
      </w:pPr>
    </w:p>
    <w:p w14:paraId="32006871" w14:textId="7ABE35AC" w:rsidR="00D00678" w:rsidRPr="00BB52DF" w:rsidRDefault="00BB52DF" w:rsidP="00BB52DF">
      <w:pPr>
        <w:rPr>
          <w:color w:val="262626" w:themeColor="text1" w:themeTint="D9"/>
          <w:sz w:val="22"/>
          <w:szCs w:val="22"/>
        </w:rPr>
      </w:pPr>
      <w:r w:rsidRPr="00464C01">
        <w:rPr>
          <w:color w:val="262626" w:themeColor="text1" w:themeTint="D9"/>
          <w:sz w:val="22"/>
          <w:szCs w:val="22"/>
        </w:rPr>
        <w:t>&lt;Your Full Name&gt;</w:t>
      </w:r>
    </w:p>
    <w:sectPr w:rsidR="00D00678" w:rsidRPr="00BB52DF" w:rsidSect="00BB52DF">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D34DF"/>
    <w:multiLevelType w:val="hybridMultilevel"/>
    <w:tmpl w:val="247AB7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F55C9A"/>
    <w:multiLevelType w:val="hybridMultilevel"/>
    <w:tmpl w:val="ABDEF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4E21A5"/>
    <w:multiLevelType w:val="hybridMultilevel"/>
    <w:tmpl w:val="1A0A33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0E35D81"/>
    <w:multiLevelType w:val="hybridMultilevel"/>
    <w:tmpl w:val="2F507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23525D"/>
    <w:multiLevelType w:val="hybridMultilevel"/>
    <w:tmpl w:val="DFE29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927DB0"/>
    <w:multiLevelType w:val="hybridMultilevel"/>
    <w:tmpl w:val="41E0BF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3F56031"/>
    <w:multiLevelType w:val="hybridMultilevel"/>
    <w:tmpl w:val="2B780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1C"/>
    <w:rsid w:val="000003C0"/>
    <w:rsid w:val="00005E5B"/>
    <w:rsid w:val="0004148F"/>
    <w:rsid w:val="00042D9C"/>
    <w:rsid w:val="000454DA"/>
    <w:rsid w:val="00046724"/>
    <w:rsid w:val="00054882"/>
    <w:rsid w:val="000758CF"/>
    <w:rsid w:val="00086348"/>
    <w:rsid w:val="00090EBC"/>
    <w:rsid w:val="000A0C43"/>
    <w:rsid w:val="000A4414"/>
    <w:rsid w:val="000B7D11"/>
    <w:rsid w:val="000C182B"/>
    <w:rsid w:val="000C71C7"/>
    <w:rsid w:val="000D31BB"/>
    <w:rsid w:val="000E217D"/>
    <w:rsid w:val="000F62E2"/>
    <w:rsid w:val="000F6882"/>
    <w:rsid w:val="000F7568"/>
    <w:rsid w:val="00111823"/>
    <w:rsid w:val="00112CB6"/>
    <w:rsid w:val="0011306E"/>
    <w:rsid w:val="00122BB6"/>
    <w:rsid w:val="0013270D"/>
    <w:rsid w:val="00133F73"/>
    <w:rsid w:val="001505B5"/>
    <w:rsid w:val="00160159"/>
    <w:rsid w:val="00161E45"/>
    <w:rsid w:val="00165D9F"/>
    <w:rsid w:val="00181E38"/>
    <w:rsid w:val="00182E1A"/>
    <w:rsid w:val="00195554"/>
    <w:rsid w:val="00196892"/>
    <w:rsid w:val="001B1AAD"/>
    <w:rsid w:val="001B6DF5"/>
    <w:rsid w:val="001B7BF7"/>
    <w:rsid w:val="001E150F"/>
    <w:rsid w:val="001E770A"/>
    <w:rsid w:val="001F3FDB"/>
    <w:rsid w:val="001F5412"/>
    <w:rsid w:val="00206771"/>
    <w:rsid w:val="00212F41"/>
    <w:rsid w:val="00224375"/>
    <w:rsid w:val="00225D80"/>
    <w:rsid w:val="0025758B"/>
    <w:rsid w:val="00261BF5"/>
    <w:rsid w:val="00265A28"/>
    <w:rsid w:val="002677AB"/>
    <w:rsid w:val="00271782"/>
    <w:rsid w:val="00275436"/>
    <w:rsid w:val="00283792"/>
    <w:rsid w:val="00283A5F"/>
    <w:rsid w:val="002A12B0"/>
    <w:rsid w:val="002B4D0A"/>
    <w:rsid w:val="002B699B"/>
    <w:rsid w:val="002C5C0E"/>
    <w:rsid w:val="00303633"/>
    <w:rsid w:val="00304C59"/>
    <w:rsid w:val="0030536E"/>
    <w:rsid w:val="0030581C"/>
    <w:rsid w:val="003100C7"/>
    <w:rsid w:val="0031614F"/>
    <w:rsid w:val="00321FF7"/>
    <w:rsid w:val="003372A2"/>
    <w:rsid w:val="00352502"/>
    <w:rsid w:val="00355D54"/>
    <w:rsid w:val="003577DB"/>
    <w:rsid w:val="00363466"/>
    <w:rsid w:val="003651FA"/>
    <w:rsid w:val="00392000"/>
    <w:rsid w:val="003956DC"/>
    <w:rsid w:val="003A24A1"/>
    <w:rsid w:val="003B2FFB"/>
    <w:rsid w:val="003B44B2"/>
    <w:rsid w:val="003B4C49"/>
    <w:rsid w:val="003B5371"/>
    <w:rsid w:val="003B5D24"/>
    <w:rsid w:val="003C2F56"/>
    <w:rsid w:val="003C39EE"/>
    <w:rsid w:val="003C49CE"/>
    <w:rsid w:val="003D0AEE"/>
    <w:rsid w:val="003D1F66"/>
    <w:rsid w:val="003D6990"/>
    <w:rsid w:val="003F5F38"/>
    <w:rsid w:val="00412BC5"/>
    <w:rsid w:val="00423651"/>
    <w:rsid w:val="0042679A"/>
    <w:rsid w:val="0043470F"/>
    <w:rsid w:val="00450C44"/>
    <w:rsid w:val="00456011"/>
    <w:rsid w:val="0047473E"/>
    <w:rsid w:val="00480B49"/>
    <w:rsid w:val="004833B7"/>
    <w:rsid w:val="004917AC"/>
    <w:rsid w:val="00492255"/>
    <w:rsid w:val="004A235A"/>
    <w:rsid w:val="004A73D9"/>
    <w:rsid w:val="004B08CD"/>
    <w:rsid w:val="004B0B8A"/>
    <w:rsid w:val="004B2E4D"/>
    <w:rsid w:val="004B68AF"/>
    <w:rsid w:val="004C3FF1"/>
    <w:rsid w:val="004D34B7"/>
    <w:rsid w:val="004E1CD8"/>
    <w:rsid w:val="005052C3"/>
    <w:rsid w:val="00557184"/>
    <w:rsid w:val="00567B17"/>
    <w:rsid w:val="00576E75"/>
    <w:rsid w:val="00585BE2"/>
    <w:rsid w:val="005A29A2"/>
    <w:rsid w:val="005A29F2"/>
    <w:rsid w:val="005A6E08"/>
    <w:rsid w:val="005C17BB"/>
    <w:rsid w:val="005D1EF8"/>
    <w:rsid w:val="005D2EA6"/>
    <w:rsid w:val="005D562D"/>
    <w:rsid w:val="005E2620"/>
    <w:rsid w:val="005E5630"/>
    <w:rsid w:val="005F68C8"/>
    <w:rsid w:val="0060007C"/>
    <w:rsid w:val="00605ADD"/>
    <w:rsid w:val="0061606E"/>
    <w:rsid w:val="00637B1E"/>
    <w:rsid w:val="006543BC"/>
    <w:rsid w:val="00667444"/>
    <w:rsid w:val="006769D6"/>
    <w:rsid w:val="006A26D4"/>
    <w:rsid w:val="006A4629"/>
    <w:rsid w:val="006A77B8"/>
    <w:rsid w:val="006B03B7"/>
    <w:rsid w:val="006B3E1D"/>
    <w:rsid w:val="006B7406"/>
    <w:rsid w:val="006D7B97"/>
    <w:rsid w:val="006F758C"/>
    <w:rsid w:val="0070398B"/>
    <w:rsid w:val="00703F69"/>
    <w:rsid w:val="00706C0F"/>
    <w:rsid w:val="00724CAB"/>
    <w:rsid w:val="00725509"/>
    <w:rsid w:val="00743A00"/>
    <w:rsid w:val="007510C7"/>
    <w:rsid w:val="0077153D"/>
    <w:rsid w:val="007737B2"/>
    <w:rsid w:val="00773E29"/>
    <w:rsid w:val="0077599D"/>
    <w:rsid w:val="0078222C"/>
    <w:rsid w:val="007E3144"/>
    <w:rsid w:val="00800DB3"/>
    <w:rsid w:val="00812676"/>
    <w:rsid w:val="00813DDA"/>
    <w:rsid w:val="00826B5D"/>
    <w:rsid w:val="0085171C"/>
    <w:rsid w:val="00857988"/>
    <w:rsid w:val="00857A79"/>
    <w:rsid w:val="008605E1"/>
    <w:rsid w:val="00861C49"/>
    <w:rsid w:val="00874E90"/>
    <w:rsid w:val="008805B6"/>
    <w:rsid w:val="00880C59"/>
    <w:rsid w:val="00883397"/>
    <w:rsid w:val="00887ACA"/>
    <w:rsid w:val="00891EDE"/>
    <w:rsid w:val="008B5577"/>
    <w:rsid w:val="008D0EB9"/>
    <w:rsid w:val="008F083E"/>
    <w:rsid w:val="008F4F7E"/>
    <w:rsid w:val="008F5A7F"/>
    <w:rsid w:val="00901EBD"/>
    <w:rsid w:val="009063F1"/>
    <w:rsid w:val="00931A22"/>
    <w:rsid w:val="009412C1"/>
    <w:rsid w:val="009622D9"/>
    <w:rsid w:val="00964BD2"/>
    <w:rsid w:val="009759CF"/>
    <w:rsid w:val="0098499D"/>
    <w:rsid w:val="00991179"/>
    <w:rsid w:val="00997F3B"/>
    <w:rsid w:val="009A6519"/>
    <w:rsid w:val="009A7208"/>
    <w:rsid w:val="009C5DE1"/>
    <w:rsid w:val="00A03009"/>
    <w:rsid w:val="00A231A1"/>
    <w:rsid w:val="00A32935"/>
    <w:rsid w:val="00A34562"/>
    <w:rsid w:val="00A3716D"/>
    <w:rsid w:val="00A37FC7"/>
    <w:rsid w:val="00A41B0C"/>
    <w:rsid w:val="00A4458A"/>
    <w:rsid w:val="00A63904"/>
    <w:rsid w:val="00A65253"/>
    <w:rsid w:val="00A75D6F"/>
    <w:rsid w:val="00A76E0A"/>
    <w:rsid w:val="00A95E9D"/>
    <w:rsid w:val="00AA24C0"/>
    <w:rsid w:val="00AA2EE6"/>
    <w:rsid w:val="00AB36BD"/>
    <w:rsid w:val="00AC02B6"/>
    <w:rsid w:val="00AC21DF"/>
    <w:rsid w:val="00AD1B1A"/>
    <w:rsid w:val="00AE1C76"/>
    <w:rsid w:val="00AF54FB"/>
    <w:rsid w:val="00B039C2"/>
    <w:rsid w:val="00B076E3"/>
    <w:rsid w:val="00B2547A"/>
    <w:rsid w:val="00B27FEB"/>
    <w:rsid w:val="00B30A35"/>
    <w:rsid w:val="00B321A5"/>
    <w:rsid w:val="00B35496"/>
    <w:rsid w:val="00B374A7"/>
    <w:rsid w:val="00B4645E"/>
    <w:rsid w:val="00B46BC2"/>
    <w:rsid w:val="00B601A8"/>
    <w:rsid w:val="00B677BF"/>
    <w:rsid w:val="00B77D9A"/>
    <w:rsid w:val="00BA75A0"/>
    <w:rsid w:val="00BB52DF"/>
    <w:rsid w:val="00BE008C"/>
    <w:rsid w:val="00BF1D4F"/>
    <w:rsid w:val="00C029B6"/>
    <w:rsid w:val="00C06D52"/>
    <w:rsid w:val="00C13064"/>
    <w:rsid w:val="00C36F5E"/>
    <w:rsid w:val="00C500E4"/>
    <w:rsid w:val="00C630D1"/>
    <w:rsid w:val="00C854DB"/>
    <w:rsid w:val="00C94583"/>
    <w:rsid w:val="00C949E8"/>
    <w:rsid w:val="00C9723E"/>
    <w:rsid w:val="00CB0420"/>
    <w:rsid w:val="00CB5685"/>
    <w:rsid w:val="00CC46AF"/>
    <w:rsid w:val="00CC5307"/>
    <w:rsid w:val="00CD1C0C"/>
    <w:rsid w:val="00CD6802"/>
    <w:rsid w:val="00CE1805"/>
    <w:rsid w:val="00CF21D1"/>
    <w:rsid w:val="00CF7B1F"/>
    <w:rsid w:val="00D00678"/>
    <w:rsid w:val="00D01B51"/>
    <w:rsid w:val="00D049AC"/>
    <w:rsid w:val="00D147CD"/>
    <w:rsid w:val="00D247C6"/>
    <w:rsid w:val="00D2635E"/>
    <w:rsid w:val="00D352CA"/>
    <w:rsid w:val="00D353B3"/>
    <w:rsid w:val="00D61644"/>
    <w:rsid w:val="00D62FCF"/>
    <w:rsid w:val="00D76604"/>
    <w:rsid w:val="00D76BDD"/>
    <w:rsid w:val="00D82A5C"/>
    <w:rsid w:val="00D83942"/>
    <w:rsid w:val="00D94566"/>
    <w:rsid w:val="00DB78A8"/>
    <w:rsid w:val="00DD0429"/>
    <w:rsid w:val="00DD5C4E"/>
    <w:rsid w:val="00DE485A"/>
    <w:rsid w:val="00DF3CED"/>
    <w:rsid w:val="00E14338"/>
    <w:rsid w:val="00E17297"/>
    <w:rsid w:val="00E33F28"/>
    <w:rsid w:val="00E454F9"/>
    <w:rsid w:val="00E463BC"/>
    <w:rsid w:val="00E61AA4"/>
    <w:rsid w:val="00E66A66"/>
    <w:rsid w:val="00E6721A"/>
    <w:rsid w:val="00E67D7B"/>
    <w:rsid w:val="00E8316E"/>
    <w:rsid w:val="00EA3C68"/>
    <w:rsid w:val="00EA7CEB"/>
    <w:rsid w:val="00EB434C"/>
    <w:rsid w:val="00EE6D57"/>
    <w:rsid w:val="00EF0F82"/>
    <w:rsid w:val="00F0556B"/>
    <w:rsid w:val="00F17961"/>
    <w:rsid w:val="00F23F9A"/>
    <w:rsid w:val="00F24460"/>
    <w:rsid w:val="00F3631B"/>
    <w:rsid w:val="00F43A64"/>
    <w:rsid w:val="00F470D2"/>
    <w:rsid w:val="00F5323A"/>
    <w:rsid w:val="00F5344B"/>
    <w:rsid w:val="00F537A4"/>
    <w:rsid w:val="00F6309C"/>
    <w:rsid w:val="00F70117"/>
    <w:rsid w:val="00F71685"/>
    <w:rsid w:val="00F73D7F"/>
    <w:rsid w:val="00F9635F"/>
    <w:rsid w:val="00FA2B78"/>
    <w:rsid w:val="00FB1E4A"/>
    <w:rsid w:val="00FB4A2A"/>
    <w:rsid w:val="00FC4E0E"/>
    <w:rsid w:val="00FF4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6E5F11"/>
  <w15:docId w15:val="{A599C507-E8C1-4D41-A669-456A22F8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581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0581C"/>
    <w:rPr>
      <w:color w:val="0000FF"/>
      <w:u w:val="single"/>
    </w:rPr>
  </w:style>
  <w:style w:type="character" w:customStyle="1" w:styleId="style11">
    <w:name w:val="style11"/>
    <w:basedOn w:val="DefaultParagraphFont"/>
    <w:rsid w:val="0030581C"/>
  </w:style>
  <w:style w:type="paragraph" w:styleId="NormalWeb">
    <w:name w:val="Normal (Web)"/>
    <w:basedOn w:val="Normal"/>
    <w:rsid w:val="0030581C"/>
    <w:pPr>
      <w:spacing w:before="100" w:beforeAutospacing="1" w:after="100" w:afterAutospacing="1"/>
    </w:pPr>
  </w:style>
  <w:style w:type="character" w:customStyle="1" w:styleId="style10">
    <w:name w:val="style10"/>
    <w:basedOn w:val="DefaultParagraphFont"/>
    <w:rsid w:val="0030581C"/>
  </w:style>
  <w:style w:type="paragraph" w:styleId="BalloonText">
    <w:name w:val="Balloon Text"/>
    <w:basedOn w:val="Normal"/>
    <w:link w:val="BalloonTextChar"/>
    <w:rsid w:val="00D76BDD"/>
    <w:rPr>
      <w:rFonts w:ascii="Tahoma" w:hAnsi="Tahoma" w:cs="Tahoma"/>
      <w:sz w:val="16"/>
      <w:szCs w:val="16"/>
    </w:rPr>
  </w:style>
  <w:style w:type="character" w:customStyle="1" w:styleId="BalloonTextChar">
    <w:name w:val="Balloon Text Char"/>
    <w:link w:val="BalloonText"/>
    <w:rsid w:val="00D76BDD"/>
    <w:rPr>
      <w:rFonts w:ascii="Tahoma" w:hAnsi="Tahoma" w:cs="Tahoma"/>
      <w:sz w:val="16"/>
      <w:szCs w:val="16"/>
    </w:rPr>
  </w:style>
  <w:style w:type="character" w:styleId="CommentReference">
    <w:name w:val="annotation reference"/>
    <w:rsid w:val="00887ACA"/>
    <w:rPr>
      <w:sz w:val="16"/>
      <w:szCs w:val="16"/>
    </w:rPr>
  </w:style>
  <w:style w:type="paragraph" w:styleId="CommentText">
    <w:name w:val="annotation text"/>
    <w:basedOn w:val="Normal"/>
    <w:link w:val="CommentTextChar"/>
    <w:rsid w:val="00887ACA"/>
    <w:rPr>
      <w:sz w:val="20"/>
      <w:szCs w:val="20"/>
    </w:rPr>
  </w:style>
  <w:style w:type="character" w:customStyle="1" w:styleId="CommentTextChar">
    <w:name w:val="Comment Text Char"/>
    <w:basedOn w:val="DefaultParagraphFont"/>
    <w:link w:val="CommentText"/>
    <w:rsid w:val="00887ACA"/>
  </w:style>
  <w:style w:type="paragraph" w:styleId="CommentSubject">
    <w:name w:val="annotation subject"/>
    <w:basedOn w:val="CommentText"/>
    <w:next w:val="CommentText"/>
    <w:link w:val="CommentSubjectChar"/>
    <w:rsid w:val="00887ACA"/>
    <w:rPr>
      <w:b/>
      <w:bCs/>
    </w:rPr>
  </w:style>
  <w:style w:type="character" w:customStyle="1" w:styleId="CommentSubjectChar">
    <w:name w:val="Comment Subject Char"/>
    <w:link w:val="CommentSubject"/>
    <w:rsid w:val="00887A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ibpaworl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Making the Case</vt:lpstr>
    </vt:vector>
  </TitlesOfParts>
  <Manager>NMSA</Manager>
  <Company>National Middle School Association</Company>
  <LinksUpToDate>false</LinksUpToDate>
  <CharactersWithSpaces>2710</CharactersWithSpaces>
  <SharedDoc>false</SharedDoc>
  <HLinks>
    <vt:vector size="6" baseType="variant">
      <vt:variant>
        <vt:i4>7405660</vt:i4>
      </vt:variant>
      <vt:variant>
        <vt:i4>0</vt:i4>
      </vt:variant>
      <vt:variant>
        <vt:i4>0</vt:i4>
      </vt:variant>
      <vt:variant>
        <vt:i4>5</vt:i4>
      </vt:variant>
      <vt:variant>
        <vt:lpwstr>mailto:info@ibpaworld.org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the Case</dc:title>
  <dc:subject/>
  <dc:creator>NMSA</dc:creator>
  <cp:keywords/>
  <cp:lastModifiedBy>Amber Feldpausch</cp:lastModifiedBy>
  <cp:revision>3</cp:revision>
  <cp:lastPrinted>2009-03-10T15:01:00Z</cp:lastPrinted>
  <dcterms:created xsi:type="dcterms:W3CDTF">2018-07-10T17:08:00Z</dcterms:created>
  <dcterms:modified xsi:type="dcterms:W3CDTF">2018-07-10T17:12:00Z</dcterms:modified>
</cp:coreProperties>
</file>