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2E" w:rsidRPr="002E0E4B" w:rsidRDefault="00743BFE" w:rsidP="00743BF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2E0E4B">
        <w:rPr>
          <w:rFonts w:ascii="Arial" w:hAnsi="Arial" w:cs="Arial"/>
          <w:b/>
        </w:rPr>
        <w:t>Abstract submitted for the 4th</w:t>
      </w:r>
      <w:r w:rsidR="00F66262" w:rsidRPr="002E0E4B">
        <w:rPr>
          <w:rFonts w:ascii="Arial" w:hAnsi="Arial" w:cs="Arial"/>
          <w:b/>
        </w:rPr>
        <w:t xml:space="preserve"> </w:t>
      </w:r>
      <w:r w:rsidRPr="002E0E4B">
        <w:rPr>
          <w:rFonts w:ascii="Arial" w:hAnsi="Arial" w:cs="Arial"/>
          <w:b/>
        </w:rPr>
        <w:t>Rural Health</w:t>
      </w:r>
      <w:r w:rsidR="00F66262" w:rsidRPr="002E0E4B">
        <w:rPr>
          <w:rFonts w:ascii="Arial" w:hAnsi="Arial" w:cs="Arial"/>
          <w:b/>
        </w:rPr>
        <w:t xml:space="preserve"> </w:t>
      </w:r>
      <w:r w:rsidRPr="002E0E4B">
        <w:rPr>
          <w:rFonts w:ascii="Arial" w:hAnsi="Arial" w:cs="Arial"/>
          <w:b/>
        </w:rPr>
        <w:t>and Research Congress</w:t>
      </w:r>
    </w:p>
    <w:p w:rsidR="006E5607" w:rsidRPr="002E0E4B" w:rsidRDefault="00743BFE" w:rsidP="00743BFE">
      <w:pPr>
        <w:spacing w:after="0"/>
        <w:jc w:val="center"/>
        <w:rPr>
          <w:rFonts w:ascii="Open Sans" w:hAnsi="Open Sans" w:cs="Arial"/>
          <w:b/>
        </w:rPr>
      </w:pPr>
      <w:r w:rsidRPr="002E0E4B">
        <w:rPr>
          <w:rFonts w:ascii="Arial" w:hAnsi="Arial" w:cs="Arial"/>
          <w:b/>
        </w:rPr>
        <w:t>Armidale 4-6 November 2015</w:t>
      </w:r>
      <w:r w:rsidR="00790BC3" w:rsidRPr="002E0E4B">
        <w:rPr>
          <w:rFonts w:ascii="Open Sans" w:hAnsi="Open Sans" w:cs="Arial"/>
          <w:b/>
          <w:highlight w:val="yellow"/>
        </w:rPr>
        <w:br/>
      </w:r>
    </w:p>
    <w:p w:rsidR="00F2683E" w:rsidRPr="002E0E4B" w:rsidRDefault="00F2683E">
      <w:pPr>
        <w:rPr>
          <w:rFonts w:ascii="Arial" w:hAnsi="Arial" w:cs="Arial"/>
          <w:b/>
        </w:rPr>
      </w:pPr>
    </w:p>
    <w:p w:rsidR="000508CB" w:rsidRPr="002E0E4B" w:rsidRDefault="00743BFE">
      <w:pPr>
        <w:rPr>
          <w:rFonts w:ascii="Arial" w:hAnsi="Arial" w:cs="Arial"/>
        </w:rPr>
      </w:pPr>
      <w:r w:rsidRPr="002E0E4B">
        <w:rPr>
          <w:rFonts w:ascii="Arial" w:hAnsi="Arial" w:cs="Arial"/>
          <w:b/>
        </w:rPr>
        <w:t>Congress Stream</w:t>
      </w:r>
      <w:r w:rsidR="00701B82" w:rsidRPr="002E0E4B">
        <w:rPr>
          <w:rFonts w:ascii="Arial" w:hAnsi="Arial" w:cs="Arial"/>
          <w:b/>
        </w:rPr>
        <w:t>:</w:t>
      </w:r>
      <w:r w:rsidR="00701B82" w:rsidRPr="002E0E4B">
        <w:rPr>
          <w:rFonts w:ascii="Arial" w:hAnsi="Arial" w:cs="Arial"/>
        </w:rPr>
        <w:tab/>
      </w:r>
      <w:r w:rsidRPr="002E0E4B">
        <w:rPr>
          <w:rFonts w:ascii="Arial" w:hAnsi="Arial" w:cs="Arial"/>
        </w:rPr>
        <w:t xml:space="preserve"> </w:t>
      </w:r>
      <w:r w:rsidR="002E0E4B" w:rsidRPr="002E0E4B">
        <w:rPr>
          <w:rFonts w:ascii="Arial" w:hAnsi="Arial" w:cs="Arial"/>
        </w:rPr>
        <w:t>No 6.</w:t>
      </w:r>
      <w:r w:rsidR="002E0E4B" w:rsidRPr="002E0E4B">
        <w:rPr>
          <w:rFonts w:ascii="Arial" w:hAnsi="Arial" w:cs="Arial"/>
        </w:rPr>
        <w:tab/>
        <w:t>Connecting through transfer – right care, right place, right time</w:t>
      </w:r>
    </w:p>
    <w:p w:rsidR="00803434" w:rsidRPr="002E0E4B" w:rsidRDefault="00803434">
      <w:pPr>
        <w:rPr>
          <w:rFonts w:ascii="Arial" w:hAnsi="Arial" w:cs="Arial"/>
        </w:rPr>
      </w:pPr>
      <w:r w:rsidRPr="002E0E4B">
        <w:rPr>
          <w:rFonts w:ascii="Arial" w:hAnsi="Arial" w:cs="Arial"/>
          <w:b/>
        </w:rPr>
        <w:t>Alternate Stream</w:t>
      </w:r>
      <w:r w:rsidR="00701B82" w:rsidRPr="002E0E4B">
        <w:rPr>
          <w:rFonts w:ascii="Arial" w:hAnsi="Arial" w:cs="Arial"/>
          <w:b/>
        </w:rPr>
        <w:t>:</w:t>
      </w:r>
      <w:r w:rsidR="00701B82" w:rsidRPr="002E0E4B">
        <w:rPr>
          <w:rFonts w:ascii="Arial" w:hAnsi="Arial" w:cs="Arial"/>
        </w:rPr>
        <w:t xml:space="preserve"> </w:t>
      </w:r>
      <w:r w:rsidRPr="002E0E4B">
        <w:rPr>
          <w:rFonts w:ascii="Arial" w:hAnsi="Arial" w:cs="Arial"/>
        </w:rPr>
        <w:tab/>
      </w:r>
      <w:r w:rsidR="002E0E4B" w:rsidRPr="002E0E4B">
        <w:rPr>
          <w:rFonts w:ascii="Arial" w:hAnsi="Arial" w:cs="Arial"/>
        </w:rPr>
        <w:t xml:space="preserve"> N/A</w:t>
      </w:r>
    </w:p>
    <w:p w:rsidR="00803434" w:rsidRPr="002E0E4B" w:rsidRDefault="00803434" w:rsidP="00803434">
      <w:pPr>
        <w:ind w:left="2160" w:hanging="2160"/>
        <w:rPr>
          <w:rFonts w:ascii="Arial" w:hAnsi="Arial" w:cs="Arial"/>
        </w:rPr>
      </w:pPr>
      <w:r w:rsidRPr="002E0E4B">
        <w:rPr>
          <w:rFonts w:ascii="Arial" w:hAnsi="Arial" w:cs="Arial"/>
          <w:b/>
        </w:rPr>
        <w:t>Abstract Title:</w:t>
      </w:r>
      <w:r w:rsidRPr="002E0E4B">
        <w:rPr>
          <w:rFonts w:ascii="Arial" w:hAnsi="Arial" w:cs="Arial"/>
          <w:b/>
        </w:rPr>
        <w:tab/>
      </w:r>
      <w:r w:rsidR="002E0E4B" w:rsidRPr="002E0E4B">
        <w:rPr>
          <w:rFonts w:ascii="Arial" w:hAnsi="Arial" w:cs="Arial"/>
          <w:b/>
        </w:rPr>
        <w:t>Caring for Country Kids</w:t>
      </w:r>
    </w:p>
    <w:p w:rsidR="002E0E4B" w:rsidRDefault="00803434" w:rsidP="002E0E4B">
      <w:pPr>
        <w:spacing w:after="0"/>
        <w:ind w:left="2160" w:hanging="2160"/>
        <w:rPr>
          <w:rFonts w:ascii="Arial" w:hAnsi="Arial" w:cs="Arial"/>
        </w:rPr>
      </w:pPr>
      <w:r w:rsidRPr="002E0E4B">
        <w:rPr>
          <w:rFonts w:ascii="Arial" w:hAnsi="Arial" w:cs="Arial"/>
          <w:b/>
        </w:rPr>
        <w:t>Authors:</w:t>
      </w:r>
      <w:r w:rsidRPr="002E0E4B">
        <w:rPr>
          <w:rFonts w:ascii="Arial" w:hAnsi="Arial" w:cs="Arial"/>
        </w:rPr>
        <w:tab/>
      </w:r>
      <w:r w:rsidR="002E0E4B" w:rsidRPr="002E0E4B">
        <w:rPr>
          <w:rFonts w:ascii="Arial" w:hAnsi="Arial" w:cs="Arial"/>
        </w:rPr>
        <w:t>NSW Kids and Families</w:t>
      </w:r>
      <w:r w:rsidR="002E0E4B">
        <w:rPr>
          <w:rFonts w:ascii="Arial" w:hAnsi="Arial" w:cs="Arial"/>
        </w:rPr>
        <w:t>, North Sydney, NSW Australia</w:t>
      </w:r>
    </w:p>
    <w:p w:rsidR="002E0E4B" w:rsidRPr="002E0E4B" w:rsidRDefault="002E0E4B" w:rsidP="002E0E4B">
      <w:pPr>
        <w:spacing w:after="0"/>
        <w:ind w:left="2160"/>
        <w:rPr>
          <w:rFonts w:ascii="Arial" w:hAnsi="Arial" w:cs="Arial"/>
        </w:rPr>
      </w:pPr>
      <w:r w:rsidRPr="002E0E4B">
        <w:rPr>
          <w:rFonts w:ascii="Arial" w:hAnsi="Arial" w:cs="Arial"/>
          <w:b/>
        </w:rPr>
        <w:t>Prof Les White</w:t>
      </w:r>
      <w:r>
        <w:rPr>
          <w:rFonts w:ascii="Arial" w:hAnsi="Arial" w:cs="Arial"/>
          <w:b/>
        </w:rPr>
        <w:t xml:space="preserve">, </w:t>
      </w:r>
      <w:r w:rsidRPr="002E0E4B">
        <w:rPr>
          <w:rFonts w:ascii="Arial" w:hAnsi="Arial" w:cs="Arial"/>
        </w:rPr>
        <w:t>NSW Chief Paediatrician</w:t>
      </w:r>
      <w:r>
        <w:rPr>
          <w:rFonts w:ascii="Arial" w:hAnsi="Arial" w:cs="Arial"/>
        </w:rPr>
        <w:t xml:space="preserve"> </w:t>
      </w:r>
    </w:p>
    <w:p w:rsidR="002E0E4B" w:rsidRDefault="002E0E4B" w:rsidP="002E0E4B">
      <w:pPr>
        <w:spacing w:after="0"/>
        <w:ind w:left="2160"/>
        <w:rPr>
          <w:rFonts w:ascii="Arial" w:hAnsi="Arial" w:cs="Arial"/>
          <w:b/>
        </w:rPr>
      </w:pPr>
      <w:r w:rsidRPr="002E0E4B">
        <w:rPr>
          <w:rFonts w:ascii="Arial" w:hAnsi="Arial" w:cs="Arial"/>
          <w:b/>
        </w:rPr>
        <w:t>Margaret Kelly</w:t>
      </w:r>
      <w:r>
        <w:rPr>
          <w:rFonts w:ascii="Arial" w:hAnsi="Arial" w:cs="Arial"/>
          <w:b/>
        </w:rPr>
        <w:t xml:space="preserve">, </w:t>
      </w:r>
      <w:r w:rsidRPr="002E0E4B">
        <w:rPr>
          <w:rFonts w:ascii="Arial" w:hAnsi="Arial" w:cs="Arial"/>
        </w:rPr>
        <w:t>Senior Manager Paediatric Healthcare</w:t>
      </w:r>
      <w:r w:rsidRPr="002E0E4B">
        <w:rPr>
          <w:rFonts w:ascii="Arial" w:hAnsi="Arial" w:cs="Arial"/>
          <w:b/>
        </w:rPr>
        <w:t xml:space="preserve"> </w:t>
      </w:r>
    </w:p>
    <w:p w:rsidR="002E0E4B" w:rsidRPr="002E0E4B" w:rsidRDefault="002E0E4B" w:rsidP="002E0E4B">
      <w:pPr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Duncan Newman, </w:t>
      </w:r>
      <w:r>
        <w:rPr>
          <w:rFonts w:ascii="Arial" w:hAnsi="Arial" w:cs="Arial"/>
        </w:rPr>
        <w:t>Analyst</w:t>
      </w:r>
      <w:r w:rsidRPr="002E0E4B">
        <w:rPr>
          <w:rFonts w:ascii="Arial" w:hAnsi="Arial" w:cs="Arial"/>
        </w:rPr>
        <w:t xml:space="preserve"> Paediatric Healthcare</w:t>
      </w:r>
    </w:p>
    <w:p w:rsidR="00803434" w:rsidRPr="002E0E4B" w:rsidRDefault="00803434" w:rsidP="00803434">
      <w:pPr>
        <w:spacing w:after="0"/>
        <w:ind w:left="2160" w:hanging="2160"/>
        <w:rPr>
          <w:rFonts w:ascii="Arial" w:hAnsi="Arial" w:cs="Arial"/>
        </w:rPr>
      </w:pPr>
      <w:r w:rsidRPr="002E0E4B">
        <w:rPr>
          <w:rFonts w:ascii="Arial" w:hAnsi="Arial" w:cs="Arial"/>
          <w:b/>
        </w:rPr>
        <w:tab/>
      </w:r>
    </w:p>
    <w:p w:rsidR="003B16CA" w:rsidRPr="002E0E4B" w:rsidRDefault="004A6AD3" w:rsidP="004A6AD3">
      <w:pPr>
        <w:ind w:left="2160" w:hanging="2160"/>
        <w:rPr>
          <w:rFonts w:ascii="Arial" w:hAnsi="Arial" w:cs="Arial"/>
        </w:rPr>
      </w:pPr>
      <w:r w:rsidRPr="002E0E4B">
        <w:rPr>
          <w:rFonts w:ascii="Arial" w:hAnsi="Arial" w:cs="Arial"/>
          <w:b/>
        </w:rPr>
        <w:t>Background</w:t>
      </w:r>
      <w:r w:rsidR="00803434" w:rsidRPr="002E0E4B">
        <w:rPr>
          <w:rFonts w:ascii="Arial" w:hAnsi="Arial" w:cs="Arial"/>
          <w:b/>
        </w:rPr>
        <w:tab/>
      </w:r>
    </w:p>
    <w:p w:rsidR="002E0E4B" w:rsidRDefault="000211B9" w:rsidP="002E0E4B">
      <w:pPr>
        <w:spacing w:after="0" w:line="240" w:lineRule="auto"/>
        <w:rPr>
          <w:rFonts w:ascii="Arial" w:hAnsi="Arial" w:cs="Arial"/>
        </w:rPr>
      </w:pPr>
      <w:r w:rsidRPr="002E0E4B">
        <w:rPr>
          <w:rFonts w:ascii="Arial" w:hAnsi="Arial" w:cs="Arial"/>
          <w:lang w:val="en-GB"/>
        </w:rPr>
        <w:t>In</w:t>
      </w:r>
      <w:r w:rsidR="00025AAB" w:rsidRPr="002E0E4B">
        <w:rPr>
          <w:rFonts w:ascii="Arial" w:hAnsi="Arial" w:cs="Arial"/>
          <w:lang w:val="en-GB"/>
        </w:rPr>
        <w:t xml:space="preserve"> </w:t>
      </w:r>
      <w:r w:rsidR="002E0E4B" w:rsidRPr="00472C55">
        <w:rPr>
          <w:rFonts w:ascii="Arial" w:hAnsi="Arial" w:cs="Arial"/>
        </w:rPr>
        <w:t>NSW, approximately 80% of paediatric presentations to emergency departments occur outside the s</w:t>
      </w:r>
      <w:r w:rsidR="002E0E4B">
        <w:rPr>
          <w:rFonts w:ascii="Arial" w:hAnsi="Arial" w:cs="Arial"/>
        </w:rPr>
        <w:t xml:space="preserve">pecialist children’s hospitals, with about 30% presenting in Regional areas of NSW. The </w:t>
      </w:r>
      <w:r w:rsidR="002E0E4B" w:rsidRPr="00737D48">
        <w:rPr>
          <w:rFonts w:ascii="Arial" w:hAnsi="Arial" w:cs="Arial"/>
          <w:i/>
        </w:rPr>
        <w:t>Supporting NSW Paediatric Service Capability Project</w:t>
      </w:r>
      <w:r w:rsidR="002E0E4B">
        <w:rPr>
          <w:rFonts w:ascii="Arial" w:hAnsi="Arial" w:cs="Arial"/>
        </w:rPr>
        <w:t xml:space="preserve">, led by NSW Kids and Families, is taking </w:t>
      </w:r>
      <w:r w:rsidR="002E0E4B" w:rsidRPr="00737D48">
        <w:rPr>
          <w:rFonts w:ascii="Arial" w:hAnsi="Arial" w:cs="Arial"/>
        </w:rPr>
        <w:t>a whole of system and long term approach to improving paediatric care in NSW as well as targeting critical areas for immediate action.</w:t>
      </w:r>
    </w:p>
    <w:p w:rsidR="003B16CA" w:rsidRPr="002E0E4B" w:rsidRDefault="003B16CA" w:rsidP="000508CB">
      <w:pPr>
        <w:rPr>
          <w:rFonts w:ascii="Arial" w:hAnsi="Arial" w:cs="Arial"/>
          <w:lang w:val="en-GB"/>
        </w:rPr>
      </w:pPr>
    </w:p>
    <w:p w:rsidR="004A6AD3" w:rsidRPr="002E0E4B" w:rsidRDefault="004A6AD3" w:rsidP="005961E1">
      <w:pPr>
        <w:rPr>
          <w:rFonts w:ascii="Arial" w:hAnsi="Arial" w:cs="Arial"/>
          <w:b/>
          <w:lang w:val="en-GB"/>
        </w:rPr>
      </w:pPr>
      <w:r w:rsidRPr="002E0E4B">
        <w:rPr>
          <w:rFonts w:ascii="Arial" w:hAnsi="Arial" w:cs="Arial"/>
          <w:b/>
          <w:lang w:val="en-GB"/>
        </w:rPr>
        <w:t>Approach</w:t>
      </w:r>
    </w:p>
    <w:p w:rsidR="002E0E4B" w:rsidRDefault="002E0E4B" w:rsidP="002E0E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critical area for action is </w:t>
      </w:r>
      <w:r w:rsidRPr="00737D48">
        <w:rPr>
          <w:rFonts w:ascii="Arial" w:hAnsi="Arial" w:cs="Arial"/>
          <w:i/>
        </w:rPr>
        <w:t>Caring for Country Kids</w:t>
      </w:r>
      <w:r>
        <w:rPr>
          <w:rFonts w:ascii="Arial" w:hAnsi="Arial" w:cs="Arial"/>
        </w:rPr>
        <w:t>. This priority initiative aims to improve</w:t>
      </w:r>
      <w:r w:rsidRPr="000738CD">
        <w:rPr>
          <w:rFonts w:ascii="Arial" w:hAnsi="Arial" w:cs="Arial"/>
        </w:rPr>
        <w:t xml:space="preserve"> local care and timely escalation </w:t>
      </w:r>
      <w:r>
        <w:rPr>
          <w:rFonts w:ascii="Arial" w:hAnsi="Arial" w:cs="Arial"/>
        </w:rPr>
        <w:t xml:space="preserve">of paediatric patients </w:t>
      </w:r>
      <w:r w:rsidRPr="000738CD">
        <w:rPr>
          <w:rFonts w:ascii="Arial" w:hAnsi="Arial" w:cs="Arial"/>
        </w:rPr>
        <w:t>in rural settings</w:t>
      </w:r>
      <w:r>
        <w:rPr>
          <w:rFonts w:ascii="Arial" w:hAnsi="Arial" w:cs="Arial"/>
        </w:rPr>
        <w:t xml:space="preserve">. A working group is determining solutions that will </w:t>
      </w:r>
      <w:r w:rsidRPr="00BF30AF">
        <w:rPr>
          <w:rFonts w:ascii="Arial" w:hAnsi="Arial" w:cs="Arial"/>
        </w:rPr>
        <w:t xml:space="preserve">support implementation of the particular paediatric components of the Guide to Paediatric </w:t>
      </w:r>
      <w:r>
        <w:rPr>
          <w:rFonts w:ascii="Arial" w:hAnsi="Arial" w:cs="Arial"/>
        </w:rPr>
        <w:t>Clinical Emergency Responses (</w:t>
      </w:r>
      <w:r w:rsidRPr="00BF30AF">
        <w:rPr>
          <w:rFonts w:ascii="Arial" w:hAnsi="Arial" w:cs="Arial"/>
        </w:rPr>
        <w:t>CERs</w:t>
      </w:r>
      <w:r>
        <w:rPr>
          <w:rFonts w:ascii="Arial" w:hAnsi="Arial" w:cs="Arial"/>
        </w:rPr>
        <w:t>)</w:t>
      </w:r>
      <w:r w:rsidRPr="00BF30AF">
        <w:rPr>
          <w:rFonts w:ascii="Arial" w:hAnsi="Arial" w:cs="Arial"/>
        </w:rPr>
        <w:t xml:space="preserve"> and Beyond Fa</w:t>
      </w:r>
      <w:r>
        <w:rPr>
          <w:rFonts w:ascii="Arial" w:hAnsi="Arial" w:cs="Arial"/>
        </w:rPr>
        <w:t xml:space="preserve">cility Escalation Documentation </w:t>
      </w:r>
      <w:r w:rsidRPr="000F2C09">
        <w:rPr>
          <w:rFonts w:ascii="Arial" w:hAnsi="Arial" w:cs="Arial"/>
        </w:rPr>
        <w:t xml:space="preserve">contained within </w:t>
      </w:r>
      <w:r>
        <w:rPr>
          <w:rFonts w:ascii="Arial" w:hAnsi="Arial" w:cs="Arial"/>
        </w:rPr>
        <w:t xml:space="preserve">NSW Health Policy Directive </w:t>
      </w:r>
      <w:r w:rsidRPr="000F2C09">
        <w:rPr>
          <w:rFonts w:ascii="Arial" w:hAnsi="Arial" w:cs="Arial"/>
        </w:rPr>
        <w:t xml:space="preserve">PD2013_049 </w:t>
      </w:r>
      <w:r w:rsidRPr="000F2C09">
        <w:rPr>
          <w:rFonts w:ascii="Arial" w:hAnsi="Arial" w:cs="Arial"/>
          <w:i/>
        </w:rPr>
        <w:t>Recognition and Management of Patients who are Clinically Deteriorating</w:t>
      </w:r>
      <w:r w:rsidR="006F54CF">
        <w:rPr>
          <w:rFonts w:ascii="Arial" w:hAnsi="Arial" w:cs="Arial"/>
          <w:i/>
        </w:rPr>
        <w:t>.</w:t>
      </w:r>
      <w:r w:rsidR="005523C1">
        <w:rPr>
          <w:rFonts w:ascii="Arial" w:hAnsi="Arial" w:cs="Arial"/>
          <w:i/>
        </w:rPr>
        <w:t xml:space="preserve"> </w:t>
      </w:r>
      <w:r w:rsidR="005523C1" w:rsidRPr="005523C1">
        <w:rPr>
          <w:rFonts w:ascii="Arial" w:hAnsi="Arial" w:cs="Arial"/>
        </w:rPr>
        <w:t xml:space="preserve">Other </w:t>
      </w:r>
      <w:r w:rsidR="005523C1">
        <w:rPr>
          <w:rFonts w:ascii="Arial" w:hAnsi="Arial" w:cs="Arial"/>
        </w:rPr>
        <w:t>opportunities for local support and escalation will also be explored.</w:t>
      </w:r>
    </w:p>
    <w:p w:rsidR="003B16CA" w:rsidRPr="002E0E4B" w:rsidRDefault="003B16CA" w:rsidP="003B16CA">
      <w:pPr>
        <w:spacing w:after="0"/>
        <w:rPr>
          <w:rFonts w:ascii="Arial" w:hAnsi="Arial" w:cs="Arial"/>
          <w:lang w:val="en-GB"/>
        </w:rPr>
      </w:pPr>
    </w:p>
    <w:p w:rsidR="004A6AD3" w:rsidRPr="002E0E4B" w:rsidRDefault="004A6AD3" w:rsidP="005961E1">
      <w:pPr>
        <w:rPr>
          <w:rFonts w:ascii="Arial" w:hAnsi="Arial" w:cs="Arial"/>
          <w:b/>
        </w:rPr>
      </w:pPr>
      <w:r w:rsidRPr="002E0E4B">
        <w:rPr>
          <w:rFonts w:ascii="Arial" w:hAnsi="Arial" w:cs="Arial"/>
          <w:b/>
        </w:rPr>
        <w:t>Outcomes / Results</w:t>
      </w:r>
    </w:p>
    <w:p w:rsidR="002E0E4B" w:rsidRDefault="002E0E4B" w:rsidP="002E0E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presentation will report on the outcomes of the </w:t>
      </w:r>
      <w:r w:rsidRPr="002E0E4B">
        <w:rPr>
          <w:rFonts w:ascii="Arial" w:hAnsi="Arial" w:cs="Arial"/>
          <w:i/>
        </w:rPr>
        <w:t>Caring for Country Kids</w:t>
      </w:r>
      <w:r>
        <w:rPr>
          <w:rFonts w:ascii="Arial" w:hAnsi="Arial" w:cs="Arial"/>
        </w:rPr>
        <w:t xml:space="preserve"> working group and implementation </w:t>
      </w:r>
      <w:r w:rsidR="006F54CF">
        <w:rPr>
          <w:rFonts w:ascii="Arial" w:hAnsi="Arial" w:cs="Arial"/>
        </w:rPr>
        <w:t xml:space="preserve">plan, including </w:t>
      </w:r>
      <w:r w:rsidRPr="000738CD">
        <w:rPr>
          <w:rFonts w:ascii="Arial" w:hAnsi="Arial" w:cs="Arial"/>
        </w:rPr>
        <w:t>acti</w:t>
      </w:r>
      <w:r>
        <w:rPr>
          <w:rFonts w:ascii="Arial" w:hAnsi="Arial" w:cs="Arial"/>
        </w:rPr>
        <w:t>vities, tools and resources to support</w:t>
      </w:r>
      <w:r w:rsidR="009204EC">
        <w:rPr>
          <w:rFonts w:ascii="Arial" w:hAnsi="Arial" w:cs="Arial"/>
        </w:rPr>
        <w:t xml:space="preserve"> decision making at the</w:t>
      </w:r>
      <w:r>
        <w:rPr>
          <w:rFonts w:ascii="Arial" w:hAnsi="Arial" w:cs="Arial"/>
        </w:rPr>
        <w:t xml:space="preserve"> </w:t>
      </w:r>
      <w:r w:rsidRPr="008352A5">
        <w:rPr>
          <w:rFonts w:ascii="Arial" w:hAnsi="Arial" w:cs="Arial"/>
        </w:rPr>
        <w:t>point of care</w:t>
      </w:r>
      <w:r w:rsidR="006F54CF">
        <w:rPr>
          <w:rFonts w:ascii="Arial" w:hAnsi="Arial" w:cs="Arial"/>
        </w:rPr>
        <w:t>.</w:t>
      </w:r>
    </w:p>
    <w:p w:rsidR="002E0E4B" w:rsidRDefault="002E0E4B" w:rsidP="000508CB">
      <w:pPr>
        <w:rPr>
          <w:rFonts w:ascii="Arial" w:hAnsi="Arial" w:cs="Arial"/>
          <w:b/>
        </w:rPr>
      </w:pPr>
    </w:p>
    <w:p w:rsidR="005961E1" w:rsidRPr="002E0E4B" w:rsidRDefault="00BC62C8" w:rsidP="000508CB">
      <w:pPr>
        <w:rPr>
          <w:rFonts w:ascii="Arial" w:hAnsi="Arial" w:cs="Arial"/>
          <w:b/>
        </w:rPr>
      </w:pPr>
      <w:r w:rsidRPr="002E0E4B">
        <w:rPr>
          <w:rFonts w:ascii="Arial" w:hAnsi="Arial" w:cs="Arial"/>
          <w:b/>
        </w:rPr>
        <w:t>Take home message</w:t>
      </w:r>
    </w:p>
    <w:p w:rsidR="00F2683E" w:rsidRPr="005523C1" w:rsidRDefault="005523C1" w:rsidP="000508CB">
      <w:pPr>
        <w:rPr>
          <w:rFonts w:ascii="Arial" w:hAnsi="Arial" w:cs="Arial"/>
        </w:rPr>
      </w:pPr>
      <w:r>
        <w:rPr>
          <w:rFonts w:ascii="Arial" w:hAnsi="Arial" w:cs="Arial"/>
        </w:rPr>
        <w:t>A consistent</w:t>
      </w:r>
      <w:r w:rsidR="009204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stepped </w:t>
      </w:r>
      <w:r w:rsidR="009204EC">
        <w:rPr>
          <w:rFonts w:ascii="Arial" w:hAnsi="Arial" w:cs="Arial"/>
        </w:rPr>
        <w:t xml:space="preserve">approach to </w:t>
      </w:r>
      <w:r>
        <w:rPr>
          <w:rFonts w:ascii="Arial" w:hAnsi="Arial" w:cs="Arial"/>
        </w:rPr>
        <w:t>escalation of care across rural NSW will enhance safety and appropriateness of care for all</w:t>
      </w:r>
      <w:r w:rsidR="009204EC">
        <w:rPr>
          <w:rFonts w:ascii="Arial" w:hAnsi="Arial" w:cs="Arial"/>
        </w:rPr>
        <w:t xml:space="preserve"> sick children</w:t>
      </w:r>
      <w:r>
        <w:rPr>
          <w:rFonts w:ascii="Arial" w:hAnsi="Arial" w:cs="Arial"/>
        </w:rPr>
        <w:t>.</w:t>
      </w:r>
    </w:p>
    <w:sectPr w:rsidR="00F2683E" w:rsidRPr="005523C1" w:rsidSect="00E5547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4D" w:rsidRDefault="009D544D" w:rsidP="00C5199F">
      <w:pPr>
        <w:spacing w:after="0" w:line="240" w:lineRule="auto"/>
      </w:pPr>
      <w:r>
        <w:separator/>
      </w:r>
    </w:p>
  </w:endnote>
  <w:endnote w:type="continuationSeparator" w:id="0">
    <w:p w:rsidR="009D544D" w:rsidRDefault="009D544D" w:rsidP="00C5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E1" w:rsidRDefault="005961E1" w:rsidP="009513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4D" w:rsidRDefault="009D544D" w:rsidP="00C5199F">
      <w:pPr>
        <w:spacing w:after="0" w:line="240" w:lineRule="auto"/>
      </w:pPr>
      <w:r>
        <w:separator/>
      </w:r>
    </w:p>
  </w:footnote>
  <w:footnote w:type="continuationSeparator" w:id="0">
    <w:p w:rsidR="009D544D" w:rsidRDefault="009D544D" w:rsidP="00C51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2AA"/>
    <w:multiLevelType w:val="hybridMultilevel"/>
    <w:tmpl w:val="750EFA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7037"/>
    <w:multiLevelType w:val="hybridMultilevel"/>
    <w:tmpl w:val="5F06F8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7A3447"/>
    <w:multiLevelType w:val="hybridMultilevel"/>
    <w:tmpl w:val="8D101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24FF0"/>
    <w:multiLevelType w:val="multilevel"/>
    <w:tmpl w:val="035A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2"/>
    <w:rsid w:val="00014738"/>
    <w:rsid w:val="000211B9"/>
    <w:rsid w:val="000224F7"/>
    <w:rsid w:val="00025AAB"/>
    <w:rsid w:val="00026EA9"/>
    <w:rsid w:val="00043EAC"/>
    <w:rsid w:val="00046652"/>
    <w:rsid w:val="000508CB"/>
    <w:rsid w:val="000511F5"/>
    <w:rsid w:val="0005272E"/>
    <w:rsid w:val="00083C0D"/>
    <w:rsid w:val="0008621D"/>
    <w:rsid w:val="00090F9D"/>
    <w:rsid w:val="00092764"/>
    <w:rsid w:val="00095F83"/>
    <w:rsid w:val="0009756B"/>
    <w:rsid w:val="001039D5"/>
    <w:rsid w:val="0011771D"/>
    <w:rsid w:val="001430B1"/>
    <w:rsid w:val="001E098A"/>
    <w:rsid w:val="00205D36"/>
    <w:rsid w:val="00206161"/>
    <w:rsid w:val="0027590E"/>
    <w:rsid w:val="002A3FBD"/>
    <w:rsid w:val="002A5BAE"/>
    <w:rsid w:val="002E0E4B"/>
    <w:rsid w:val="002E624A"/>
    <w:rsid w:val="002F5EB5"/>
    <w:rsid w:val="003163A3"/>
    <w:rsid w:val="00360847"/>
    <w:rsid w:val="00361BA4"/>
    <w:rsid w:val="00363CCF"/>
    <w:rsid w:val="00363E8E"/>
    <w:rsid w:val="003B16CA"/>
    <w:rsid w:val="003B600E"/>
    <w:rsid w:val="003C1246"/>
    <w:rsid w:val="003C13DF"/>
    <w:rsid w:val="003C6509"/>
    <w:rsid w:val="003C7DE9"/>
    <w:rsid w:val="003D315E"/>
    <w:rsid w:val="003D7DBC"/>
    <w:rsid w:val="003E28E3"/>
    <w:rsid w:val="003F01D8"/>
    <w:rsid w:val="004253A7"/>
    <w:rsid w:val="0042638E"/>
    <w:rsid w:val="00432B34"/>
    <w:rsid w:val="00433D31"/>
    <w:rsid w:val="00441A8C"/>
    <w:rsid w:val="004A6AD3"/>
    <w:rsid w:val="004B7555"/>
    <w:rsid w:val="004E10EA"/>
    <w:rsid w:val="00543FC7"/>
    <w:rsid w:val="005523C1"/>
    <w:rsid w:val="00583208"/>
    <w:rsid w:val="005906D4"/>
    <w:rsid w:val="00593DC5"/>
    <w:rsid w:val="005961E1"/>
    <w:rsid w:val="005D7E43"/>
    <w:rsid w:val="00623AC0"/>
    <w:rsid w:val="00637BB6"/>
    <w:rsid w:val="00646E9C"/>
    <w:rsid w:val="006500DA"/>
    <w:rsid w:val="00672A4E"/>
    <w:rsid w:val="006B5F30"/>
    <w:rsid w:val="006E5607"/>
    <w:rsid w:val="006F2139"/>
    <w:rsid w:val="006F54CF"/>
    <w:rsid w:val="00701B82"/>
    <w:rsid w:val="007203F4"/>
    <w:rsid w:val="00743BFE"/>
    <w:rsid w:val="00743FDD"/>
    <w:rsid w:val="00755D7B"/>
    <w:rsid w:val="00790BC3"/>
    <w:rsid w:val="007C0283"/>
    <w:rsid w:val="007D0584"/>
    <w:rsid w:val="007D54EF"/>
    <w:rsid w:val="007E4B1D"/>
    <w:rsid w:val="00803434"/>
    <w:rsid w:val="00827972"/>
    <w:rsid w:val="00852A88"/>
    <w:rsid w:val="00853BC5"/>
    <w:rsid w:val="008647B6"/>
    <w:rsid w:val="008732B3"/>
    <w:rsid w:val="008863AD"/>
    <w:rsid w:val="008C0044"/>
    <w:rsid w:val="009204EC"/>
    <w:rsid w:val="00920724"/>
    <w:rsid w:val="009513C4"/>
    <w:rsid w:val="0096611C"/>
    <w:rsid w:val="009A5959"/>
    <w:rsid w:val="009B69D0"/>
    <w:rsid w:val="009C25E5"/>
    <w:rsid w:val="009D544D"/>
    <w:rsid w:val="00A06367"/>
    <w:rsid w:val="00AC5D5F"/>
    <w:rsid w:val="00AD3BC2"/>
    <w:rsid w:val="00AE44BC"/>
    <w:rsid w:val="00AE4947"/>
    <w:rsid w:val="00AF7235"/>
    <w:rsid w:val="00B04965"/>
    <w:rsid w:val="00B16471"/>
    <w:rsid w:val="00B34ABC"/>
    <w:rsid w:val="00B6303C"/>
    <w:rsid w:val="00B630C0"/>
    <w:rsid w:val="00B72F98"/>
    <w:rsid w:val="00B8358C"/>
    <w:rsid w:val="00BC48B1"/>
    <w:rsid w:val="00BC62C8"/>
    <w:rsid w:val="00BE1B0C"/>
    <w:rsid w:val="00C1262E"/>
    <w:rsid w:val="00C15BA4"/>
    <w:rsid w:val="00C351D1"/>
    <w:rsid w:val="00C5199F"/>
    <w:rsid w:val="00CA204A"/>
    <w:rsid w:val="00CD464C"/>
    <w:rsid w:val="00CE0CE7"/>
    <w:rsid w:val="00D11602"/>
    <w:rsid w:val="00D15976"/>
    <w:rsid w:val="00D41ADA"/>
    <w:rsid w:val="00D50295"/>
    <w:rsid w:val="00D52B14"/>
    <w:rsid w:val="00D83C14"/>
    <w:rsid w:val="00DF0C9F"/>
    <w:rsid w:val="00E12ACB"/>
    <w:rsid w:val="00E131F0"/>
    <w:rsid w:val="00E14CBB"/>
    <w:rsid w:val="00E16618"/>
    <w:rsid w:val="00E55473"/>
    <w:rsid w:val="00E563E2"/>
    <w:rsid w:val="00EE391B"/>
    <w:rsid w:val="00EF20F3"/>
    <w:rsid w:val="00EF4839"/>
    <w:rsid w:val="00F2683E"/>
    <w:rsid w:val="00F268F3"/>
    <w:rsid w:val="00F421C7"/>
    <w:rsid w:val="00F50F0F"/>
    <w:rsid w:val="00F57086"/>
    <w:rsid w:val="00F61F76"/>
    <w:rsid w:val="00F63A0B"/>
    <w:rsid w:val="00F66262"/>
    <w:rsid w:val="00F9343C"/>
    <w:rsid w:val="00FA4814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1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F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3F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9F"/>
  </w:style>
  <w:style w:type="paragraph" w:styleId="Footer">
    <w:name w:val="footer"/>
    <w:basedOn w:val="Normal"/>
    <w:link w:val="FooterChar"/>
    <w:uiPriority w:val="99"/>
    <w:unhideWhenUsed/>
    <w:rsid w:val="00C5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9F"/>
  </w:style>
  <w:style w:type="character" w:styleId="Strong">
    <w:name w:val="Strong"/>
    <w:basedOn w:val="DefaultParagraphFont"/>
    <w:uiPriority w:val="22"/>
    <w:qFormat/>
    <w:rsid w:val="00790BC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1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1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1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1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F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3F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9F"/>
  </w:style>
  <w:style w:type="paragraph" w:styleId="Footer">
    <w:name w:val="footer"/>
    <w:basedOn w:val="Normal"/>
    <w:link w:val="FooterChar"/>
    <w:uiPriority w:val="99"/>
    <w:unhideWhenUsed/>
    <w:rsid w:val="00C5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9F"/>
  </w:style>
  <w:style w:type="character" w:styleId="Strong">
    <w:name w:val="Strong"/>
    <w:basedOn w:val="DefaultParagraphFont"/>
    <w:uiPriority w:val="22"/>
    <w:qFormat/>
    <w:rsid w:val="00790BC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1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1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4A34-A98B-4349-A37F-C896B830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CLEMENTS, Vanessa</dc:creator>
  <cp:lastModifiedBy>NEWMAN, Duncan</cp:lastModifiedBy>
  <cp:revision>2</cp:revision>
  <cp:lastPrinted>2015-07-16T22:43:00Z</cp:lastPrinted>
  <dcterms:created xsi:type="dcterms:W3CDTF">2015-07-17T05:44:00Z</dcterms:created>
  <dcterms:modified xsi:type="dcterms:W3CDTF">2015-07-17T05:44:00Z</dcterms:modified>
</cp:coreProperties>
</file>