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70B0" w14:textId="77777777" w:rsidR="00A859DE" w:rsidRPr="00A859DE" w:rsidRDefault="00A859DE" w:rsidP="00A859DE">
      <w:pPr>
        <w:jc w:val="center"/>
      </w:pPr>
      <w:r w:rsidRPr="00B402ED">
        <w:rPr>
          <w:noProof/>
        </w:rPr>
        <w:drawing>
          <wp:inline distT="0" distB="0" distL="0" distR="0" wp14:anchorId="58CAF1DA" wp14:editId="7CAD1B79">
            <wp:extent cx="752475" cy="266700"/>
            <wp:effectExtent l="0" t="0" r="9525" b="0"/>
            <wp:docPr id="1" name="Picture 1" descr="KPcen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cen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F523C" w14:textId="77777777" w:rsidR="005F0CBA" w:rsidRDefault="006B7288" w:rsidP="000571F4">
      <w:pPr>
        <w:autoSpaceDE w:val="0"/>
        <w:autoSpaceDN w:val="0"/>
        <w:adjustRightInd w:val="0"/>
        <w:spacing w:before="120" w:after="0"/>
        <w:jc w:val="center"/>
        <w:rPr>
          <w:rFonts w:cs="Helv"/>
          <w:b/>
          <w:color w:val="000000"/>
          <w:sz w:val="24"/>
          <w:szCs w:val="24"/>
        </w:rPr>
      </w:pPr>
      <w:r w:rsidRPr="005E5F2C">
        <w:rPr>
          <w:rFonts w:cs="Helv"/>
          <w:b/>
          <w:color w:val="000000"/>
          <w:sz w:val="24"/>
          <w:szCs w:val="24"/>
        </w:rPr>
        <w:t xml:space="preserve">Advanced Practice Provider </w:t>
      </w:r>
    </w:p>
    <w:p w14:paraId="37F4CE9D" w14:textId="768C477C" w:rsidR="000571F4" w:rsidRPr="005E5F2C" w:rsidRDefault="006B7288" w:rsidP="005F0CBA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5E5F2C">
        <w:rPr>
          <w:rFonts w:cs="Helv"/>
          <w:b/>
          <w:color w:val="000000"/>
          <w:sz w:val="24"/>
          <w:szCs w:val="24"/>
        </w:rPr>
        <w:t>Multi-Specialty Symposium</w:t>
      </w:r>
      <w:r w:rsidR="00A859DE" w:rsidRPr="005E5F2C">
        <w:rPr>
          <w:rFonts w:cs="Helv"/>
          <w:b/>
          <w:color w:val="000000"/>
          <w:sz w:val="24"/>
          <w:szCs w:val="24"/>
        </w:rPr>
        <w:t>:</w:t>
      </w:r>
      <w:r w:rsidR="000571F4" w:rsidRPr="005E5F2C">
        <w:rPr>
          <w:rFonts w:cs="Helv"/>
          <w:b/>
          <w:color w:val="000000"/>
          <w:sz w:val="24"/>
          <w:szCs w:val="24"/>
        </w:rPr>
        <w:t xml:space="preserve"> </w:t>
      </w:r>
      <w:r w:rsidR="000571F4" w:rsidRPr="005E5F2C">
        <w:rPr>
          <w:b/>
          <w:sz w:val="24"/>
          <w:szCs w:val="24"/>
        </w:rPr>
        <w:t>“From Beginning to Endo”</w:t>
      </w:r>
    </w:p>
    <w:p w14:paraId="45A71EF9" w14:textId="77777777" w:rsidR="000571F4" w:rsidRPr="0082196E" w:rsidRDefault="000571F4" w:rsidP="005F0CBA">
      <w:pPr>
        <w:spacing w:before="120" w:after="0"/>
        <w:jc w:val="center"/>
        <w:rPr>
          <w:sz w:val="24"/>
          <w:szCs w:val="24"/>
        </w:rPr>
      </w:pPr>
      <w:r w:rsidRPr="0082196E">
        <w:rPr>
          <w:sz w:val="24"/>
          <w:szCs w:val="24"/>
        </w:rPr>
        <w:t>Tuesday, May 14, 2019</w:t>
      </w:r>
    </w:p>
    <w:p w14:paraId="1A48E33A" w14:textId="2E183458" w:rsidR="000571F4" w:rsidRDefault="000571F4" w:rsidP="000571F4">
      <w:pPr>
        <w:spacing w:before="60" w:after="60"/>
        <w:jc w:val="center"/>
        <w:rPr>
          <w:rFonts w:eastAsia="Times New Roman" w:cs="Arial"/>
          <w:b/>
        </w:rPr>
      </w:pPr>
      <w:r>
        <w:rPr>
          <w:sz w:val="24"/>
          <w:szCs w:val="24"/>
        </w:rPr>
        <w:t>Hilton San Gabriel</w:t>
      </w:r>
      <w:r w:rsidRPr="0006785C">
        <w:rPr>
          <w:rFonts w:eastAsia="Times New Roman" w:cs="Arial"/>
          <w:b/>
        </w:rPr>
        <w:t xml:space="preserve"> </w:t>
      </w:r>
    </w:p>
    <w:p w14:paraId="598FA11C" w14:textId="66015521" w:rsidR="0006785C" w:rsidRDefault="0006785C" w:rsidP="000571F4">
      <w:pPr>
        <w:spacing w:before="60" w:after="60"/>
        <w:jc w:val="center"/>
        <w:rPr>
          <w:rFonts w:eastAsia="Times New Roman" w:cs="Arial"/>
          <w:b/>
        </w:rPr>
      </w:pPr>
      <w:r w:rsidRPr="0006785C">
        <w:rPr>
          <w:rFonts w:eastAsia="Times New Roman" w:cs="Arial"/>
          <w:b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9360"/>
      </w:tblGrid>
      <w:tr w:rsidR="006B7288" w:rsidRPr="00A859DE" w14:paraId="6541B504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91A0" w14:textId="77777777" w:rsidR="006B7288" w:rsidRPr="00A859DE" w:rsidRDefault="000B6299" w:rsidP="00A859DE">
            <w:pPr>
              <w:spacing w:before="120" w:after="60"/>
            </w:pPr>
            <w:r w:rsidRPr="00A859DE">
              <w:t>7:30</w:t>
            </w:r>
            <w:r w:rsidR="006B7288" w:rsidRPr="00A859DE">
              <w:t xml:space="preserve"> – 8:15am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A65A" w14:textId="77777777" w:rsidR="006B7288" w:rsidRPr="00A859DE" w:rsidRDefault="006B7288" w:rsidP="00A859DE">
            <w:pPr>
              <w:tabs>
                <w:tab w:val="left" w:pos="452"/>
              </w:tabs>
              <w:spacing w:before="120" w:after="60"/>
            </w:pPr>
            <w:r w:rsidRPr="00A859DE">
              <w:t>Regi</w:t>
            </w:r>
            <w:r w:rsidR="00A521FC">
              <w:t>stration and</w:t>
            </w:r>
            <w:r w:rsidR="004D3CDB" w:rsidRPr="00A859DE">
              <w:t xml:space="preserve"> Continental Breakfast</w:t>
            </w:r>
          </w:p>
        </w:tc>
      </w:tr>
      <w:tr w:rsidR="006B7288" w:rsidRPr="00B402ED" w14:paraId="65C6D0C6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5111" w14:textId="77777777" w:rsidR="006B7288" w:rsidRPr="00B402ED" w:rsidRDefault="006B7288" w:rsidP="00A859DE">
            <w:pPr>
              <w:spacing w:before="120" w:after="60"/>
              <w:rPr>
                <w:b/>
              </w:rPr>
            </w:pPr>
            <w:r w:rsidRPr="00B402ED">
              <w:rPr>
                <w:rFonts w:cs="Helv"/>
                <w:color w:val="000000"/>
              </w:rPr>
              <w:t>8:15 – 8:30 am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C143" w14:textId="77777777" w:rsidR="006B7288" w:rsidRPr="00B402ED" w:rsidRDefault="00A521FC" w:rsidP="00A859DE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60"/>
              <w:ind w:left="691" w:hanging="691"/>
              <w:rPr>
                <w:rFonts w:eastAsia="Times New Roman" w:cs="Arial"/>
                <w:b/>
              </w:rPr>
            </w:pPr>
            <w:r>
              <w:rPr>
                <w:rFonts w:cs="Helv"/>
                <w:color w:val="000000"/>
              </w:rPr>
              <w:t>Welcome and Announcements</w:t>
            </w:r>
          </w:p>
        </w:tc>
      </w:tr>
      <w:tr w:rsidR="006B7288" w:rsidRPr="00B402ED" w14:paraId="28ED7791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26EE" w14:textId="32A75231" w:rsidR="006B7288" w:rsidRPr="00B402ED" w:rsidRDefault="006B7288" w:rsidP="00A859DE">
            <w:pPr>
              <w:spacing w:before="120" w:after="0"/>
              <w:rPr>
                <w:b/>
              </w:rPr>
            </w:pPr>
            <w:r w:rsidRPr="00B402ED">
              <w:rPr>
                <w:b/>
              </w:rPr>
              <w:t xml:space="preserve">8:30 </w:t>
            </w:r>
            <w:r w:rsidR="009E4A77">
              <w:rPr>
                <w:b/>
              </w:rPr>
              <w:t xml:space="preserve">– </w:t>
            </w:r>
            <w:r w:rsidR="000571F4">
              <w:rPr>
                <w:b/>
              </w:rPr>
              <w:t>9</w:t>
            </w:r>
            <w:r w:rsidR="009E4A77">
              <w:rPr>
                <w:b/>
              </w:rPr>
              <w:t>:</w:t>
            </w:r>
            <w:r w:rsidR="000571F4">
              <w:rPr>
                <w:b/>
              </w:rPr>
              <w:t>45</w:t>
            </w:r>
            <w:r w:rsidRPr="00B402ED">
              <w:rPr>
                <w:b/>
              </w:rPr>
              <w:t>am</w:t>
            </w:r>
          </w:p>
          <w:p w14:paraId="2C964617" w14:textId="77777777" w:rsidR="006B7288" w:rsidRPr="00B402ED" w:rsidRDefault="006B7288" w:rsidP="00A859DE">
            <w:pPr>
              <w:spacing w:before="120" w:after="0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9ABA" w14:textId="0F42C820" w:rsidR="006B7288" w:rsidRPr="00580E58" w:rsidRDefault="000571F4" w:rsidP="00A859DE">
            <w:pPr>
              <w:numPr>
                <w:ilvl w:val="12"/>
                <w:numId w:val="0"/>
              </w:numPr>
              <w:tabs>
                <w:tab w:val="left" w:pos="702"/>
              </w:tabs>
              <w:spacing w:before="120" w:after="0"/>
              <w:rPr>
                <w:rFonts w:eastAsia="Times New Roman" w:cs="Arial"/>
              </w:rPr>
            </w:pPr>
            <w:r>
              <w:rPr>
                <w:rFonts w:cs="Arial"/>
                <w:b/>
              </w:rPr>
              <w:t>Thyroid Disorders</w:t>
            </w:r>
          </w:p>
          <w:p w14:paraId="043B9828" w14:textId="4821F4E8" w:rsidR="0044675F" w:rsidRPr="00580E58" w:rsidRDefault="00765A36" w:rsidP="00D733A0">
            <w:pPr>
              <w:numPr>
                <w:ilvl w:val="12"/>
                <w:numId w:val="0"/>
              </w:numPr>
              <w:tabs>
                <w:tab w:val="left" w:pos="452"/>
              </w:tabs>
              <w:spacing w:after="0"/>
              <w:ind w:left="522" w:hanging="691"/>
            </w:pPr>
            <w:r w:rsidRPr="00580E58">
              <w:rPr>
                <w:rFonts w:cs="Arial"/>
              </w:rPr>
              <w:tab/>
            </w:r>
            <w:r w:rsidRPr="00580E58">
              <w:rPr>
                <w:rFonts w:cs="Arial"/>
              </w:rPr>
              <w:tab/>
            </w:r>
            <w:r w:rsidR="000571F4">
              <w:t>Joe Canales, MD</w:t>
            </w:r>
            <w:r w:rsidR="000571F4" w:rsidRPr="00580E58">
              <w:rPr>
                <w:rFonts w:cs="Arial"/>
              </w:rPr>
              <w:t xml:space="preserve"> </w:t>
            </w:r>
            <w:r w:rsidR="0044675F" w:rsidRPr="00580E58">
              <w:rPr>
                <w:rFonts w:cs="Arial"/>
              </w:rPr>
              <w:t xml:space="preserve">– Kaiser Permanente, </w:t>
            </w:r>
            <w:r w:rsidR="009E4A77">
              <w:rPr>
                <w:rFonts w:cs="Arial"/>
              </w:rPr>
              <w:t>San Diego</w:t>
            </w:r>
          </w:p>
          <w:p w14:paraId="7D48EE0D" w14:textId="77777777" w:rsidR="006B7288" w:rsidRPr="0006785C" w:rsidRDefault="006B7288" w:rsidP="00A341CE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ind w:left="691" w:hanging="691"/>
              <w:rPr>
                <w:sz w:val="18"/>
                <w:szCs w:val="18"/>
              </w:rPr>
            </w:pPr>
            <w:proofErr w:type="gramStart"/>
            <w:r w:rsidRPr="0006785C">
              <w:rPr>
                <w:sz w:val="18"/>
                <w:szCs w:val="18"/>
              </w:rPr>
              <w:t>At the conclusion of</w:t>
            </w:r>
            <w:proofErr w:type="gramEnd"/>
            <w:r w:rsidRPr="0006785C">
              <w:rPr>
                <w:sz w:val="18"/>
                <w:szCs w:val="18"/>
              </w:rPr>
              <w:t xml:space="preserve"> this presentation attendees will be able to:</w:t>
            </w:r>
          </w:p>
          <w:p w14:paraId="13FE5BB0" w14:textId="384A9813" w:rsidR="000571F4" w:rsidRPr="00A81DD6" w:rsidRDefault="009E4A77" w:rsidP="002371C0">
            <w:pPr>
              <w:pStyle w:val="Heading1"/>
              <w:spacing w:before="0" w:after="0"/>
              <w:ind w:left="787" w:hanging="36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A81DD6">
              <w:rPr>
                <w:rFonts w:ascii="Bookman Old Style" w:hAnsi="Bookman Old Style"/>
                <w:b w:val="0"/>
                <w:sz w:val="18"/>
                <w:szCs w:val="18"/>
              </w:rPr>
              <w:t>1.</w:t>
            </w:r>
            <w:r w:rsidRPr="00A81DD6">
              <w:rPr>
                <w:rFonts w:ascii="Bookman Old Style" w:hAnsi="Bookman Old Style"/>
                <w:b w:val="0"/>
                <w:sz w:val="18"/>
                <w:szCs w:val="18"/>
              </w:rPr>
              <w:tab/>
            </w:r>
            <w:r w:rsidR="000571F4" w:rsidRPr="00A81DD6">
              <w:rPr>
                <w:rFonts w:ascii="Bookman Old Style" w:hAnsi="Bookman Old Style"/>
                <w:b w:val="0"/>
                <w:sz w:val="18"/>
                <w:szCs w:val="18"/>
              </w:rPr>
              <w:t>Understand how to properly evaluate and manage thyroid nodules.</w:t>
            </w:r>
          </w:p>
          <w:p w14:paraId="20102F61" w14:textId="77777777" w:rsidR="000571F4" w:rsidRPr="00A81DD6" w:rsidRDefault="000571F4" w:rsidP="002371C0">
            <w:pPr>
              <w:pStyle w:val="Heading1"/>
              <w:spacing w:before="0" w:after="0"/>
              <w:ind w:left="787" w:hanging="36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A81DD6">
              <w:rPr>
                <w:rFonts w:ascii="Bookman Old Style" w:hAnsi="Bookman Old Style"/>
                <w:b w:val="0"/>
                <w:sz w:val="18"/>
                <w:szCs w:val="18"/>
              </w:rPr>
              <w:t>2.</w:t>
            </w:r>
            <w:r w:rsidRPr="00A81DD6">
              <w:rPr>
                <w:rFonts w:ascii="Bookman Old Style" w:hAnsi="Bookman Old Style"/>
                <w:b w:val="0"/>
                <w:sz w:val="18"/>
                <w:szCs w:val="18"/>
              </w:rPr>
              <w:tab/>
              <w:t xml:space="preserve">Understand how to evaluate and manage hyperthyroidism and hypothyroidism. </w:t>
            </w:r>
          </w:p>
          <w:p w14:paraId="16327634" w14:textId="4956DDD8" w:rsidR="005E5F2C" w:rsidRPr="005E5F2C" w:rsidRDefault="000571F4" w:rsidP="005F0CBA">
            <w:pPr>
              <w:pStyle w:val="Heading1"/>
              <w:spacing w:before="0" w:after="240"/>
              <w:ind w:left="787" w:hanging="36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A81DD6">
              <w:rPr>
                <w:rFonts w:ascii="Bookman Old Style" w:hAnsi="Bookman Old Style"/>
                <w:b w:val="0"/>
                <w:sz w:val="18"/>
                <w:szCs w:val="18"/>
              </w:rPr>
              <w:t>3.</w:t>
            </w:r>
            <w:r w:rsidRPr="00A81DD6">
              <w:rPr>
                <w:rFonts w:ascii="Bookman Old Style" w:hAnsi="Bookman Old Style"/>
                <w:b w:val="0"/>
                <w:sz w:val="18"/>
                <w:szCs w:val="18"/>
              </w:rPr>
              <w:tab/>
              <w:t>Understand basic principles in the management of thyroid cancer</w:t>
            </w:r>
            <w:r w:rsidRPr="00A81DD6">
              <w:rPr>
                <w:rFonts w:ascii="Bookman Old Style" w:hAnsi="Bookman Old Style"/>
                <w:b w:val="0"/>
                <w:sz w:val="18"/>
                <w:szCs w:val="18"/>
              </w:rPr>
              <w:t>.</w:t>
            </w:r>
          </w:p>
        </w:tc>
      </w:tr>
      <w:tr w:rsidR="00A81DD6" w:rsidRPr="00B402ED" w14:paraId="5ADAE234" w14:textId="77777777" w:rsidTr="00C64B20"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B313" w14:textId="0A3D5FA5" w:rsidR="00A81DD6" w:rsidRPr="0006785C" w:rsidRDefault="00A81DD6" w:rsidP="00A81DD6">
            <w:pPr>
              <w:spacing w:before="120" w:after="60"/>
              <w:rPr>
                <w:rFonts w:cs="Bookman Old Style"/>
                <w:b/>
                <w:caps/>
                <w:color w:val="000000"/>
                <w:u w:val="single"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>: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0 – </w:t>
            </w:r>
            <w:r>
              <w:rPr>
                <w:b/>
              </w:rPr>
              <w:t>10</w:t>
            </w:r>
            <w:r>
              <w:rPr>
                <w:b/>
              </w:rPr>
              <w:t>:</w:t>
            </w:r>
            <w:r>
              <w:rPr>
                <w:b/>
              </w:rPr>
              <w:t>5</w:t>
            </w:r>
            <w:r>
              <w:rPr>
                <w:b/>
              </w:rPr>
              <w:t>0</w:t>
            </w:r>
            <w:proofErr w:type="gramStart"/>
            <w:r>
              <w:rPr>
                <w:b/>
              </w:rPr>
              <w:t>p</w:t>
            </w:r>
            <w:r w:rsidRPr="00B402ED">
              <w:rPr>
                <w:b/>
              </w:rPr>
              <w:t>m</w:t>
            </w:r>
            <w:r>
              <w:rPr>
                <w:b/>
              </w:rPr>
              <w:t xml:space="preserve">  </w:t>
            </w:r>
            <w:r w:rsidRPr="0006785C">
              <w:rPr>
                <w:rFonts w:cs="Bookman Old Style"/>
                <w:b/>
                <w:caps/>
                <w:color w:val="000000"/>
                <w:u w:val="single"/>
              </w:rPr>
              <w:t>Breakout</w:t>
            </w:r>
            <w:proofErr w:type="gramEnd"/>
            <w:r w:rsidRPr="0006785C">
              <w:rPr>
                <w:rFonts w:cs="Bookman Old Style"/>
                <w:b/>
                <w:caps/>
                <w:color w:val="000000"/>
                <w:u w:val="single"/>
              </w:rPr>
              <w:t xml:space="preserve"> </w:t>
            </w:r>
            <w:r>
              <w:rPr>
                <w:rFonts w:cs="Bookman Old Style"/>
                <w:b/>
                <w:caps/>
                <w:color w:val="000000"/>
                <w:u w:val="single"/>
              </w:rPr>
              <w:t>Session A</w:t>
            </w:r>
          </w:p>
        </w:tc>
      </w:tr>
      <w:tr w:rsidR="000571F4" w:rsidRPr="00B402ED" w14:paraId="3CDE0CF8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B9F0" w14:textId="77777777" w:rsidR="000571F4" w:rsidRPr="003F4080" w:rsidRDefault="000571F4" w:rsidP="00BC6BD8">
            <w:pPr>
              <w:tabs>
                <w:tab w:val="left" w:pos="452"/>
              </w:tabs>
              <w:spacing w:before="60" w:after="0"/>
              <w:jc w:val="center"/>
              <w:rPr>
                <w:b/>
              </w:rPr>
            </w:pPr>
          </w:p>
          <w:p w14:paraId="0DFDE5E3" w14:textId="77777777" w:rsidR="000571F4" w:rsidRPr="003F4080" w:rsidRDefault="000571F4" w:rsidP="00BC6BD8">
            <w:pPr>
              <w:tabs>
                <w:tab w:val="left" w:pos="452"/>
              </w:tabs>
              <w:spacing w:before="60" w:after="0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E3B2" w14:textId="13A9296B" w:rsidR="000571F4" w:rsidRDefault="002371C0" w:rsidP="00A81DD6">
            <w:pPr>
              <w:numPr>
                <w:ilvl w:val="12"/>
                <w:numId w:val="0"/>
              </w:numPr>
              <w:spacing w:before="120" w:after="0"/>
              <w:ind w:left="247" w:firstLine="11"/>
            </w:pPr>
            <w:r>
              <w:rPr>
                <w:b/>
              </w:rPr>
              <w:t>Male Hormonal Disorders</w:t>
            </w:r>
            <w:r w:rsidR="00A81DD6">
              <w:t xml:space="preserve">                      </w:t>
            </w:r>
          </w:p>
          <w:p w14:paraId="003A0A2F" w14:textId="16BB13B7" w:rsidR="002371C0" w:rsidRPr="00580E58" w:rsidRDefault="002371C0" w:rsidP="002371C0">
            <w:pPr>
              <w:numPr>
                <w:ilvl w:val="12"/>
                <w:numId w:val="0"/>
              </w:numPr>
              <w:tabs>
                <w:tab w:val="left" w:pos="702"/>
              </w:tabs>
              <w:spacing w:after="0"/>
              <w:ind w:left="247"/>
            </w:pPr>
            <w:r>
              <w:t>Joe Canales, MD</w:t>
            </w:r>
            <w:r w:rsidRPr="00580E58">
              <w:rPr>
                <w:rFonts w:cs="Arial"/>
              </w:rPr>
              <w:t xml:space="preserve"> – Kaiser Permanente, </w:t>
            </w:r>
            <w:r>
              <w:rPr>
                <w:rFonts w:cs="Arial"/>
              </w:rPr>
              <w:t>San Diego</w:t>
            </w:r>
          </w:p>
          <w:p w14:paraId="55BB6AC0" w14:textId="28916252" w:rsidR="000571F4" w:rsidRPr="0006785C" w:rsidRDefault="000571F4" w:rsidP="00A81DD6">
            <w:pPr>
              <w:numPr>
                <w:ilvl w:val="12"/>
                <w:numId w:val="0"/>
              </w:numPr>
              <w:tabs>
                <w:tab w:val="left" w:pos="452"/>
              </w:tabs>
              <w:spacing w:before="60" w:after="0"/>
              <w:ind w:left="247"/>
              <w:rPr>
                <w:sz w:val="18"/>
                <w:szCs w:val="18"/>
              </w:rPr>
            </w:pPr>
            <w:proofErr w:type="gramStart"/>
            <w:r w:rsidRPr="0006785C">
              <w:rPr>
                <w:sz w:val="18"/>
                <w:szCs w:val="18"/>
              </w:rPr>
              <w:t>At the conclusion of</w:t>
            </w:r>
            <w:proofErr w:type="gramEnd"/>
            <w:r w:rsidRPr="0006785C">
              <w:rPr>
                <w:sz w:val="18"/>
                <w:szCs w:val="18"/>
              </w:rPr>
              <w:t xml:space="preserve"> this presentation attendees will be able to:</w:t>
            </w:r>
          </w:p>
          <w:p w14:paraId="6DBBF5FC" w14:textId="77777777" w:rsidR="002371C0" w:rsidRPr="002371C0" w:rsidRDefault="002371C0" w:rsidP="002371C0">
            <w:pPr>
              <w:pStyle w:val="Heading1"/>
              <w:spacing w:before="0" w:after="0"/>
              <w:ind w:left="787" w:hanging="36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2371C0">
              <w:rPr>
                <w:rFonts w:ascii="Bookman Old Style" w:hAnsi="Bookman Old Style"/>
                <w:b w:val="0"/>
                <w:sz w:val="18"/>
                <w:szCs w:val="18"/>
              </w:rPr>
              <w:t>1.</w:t>
            </w:r>
            <w:r w:rsidRPr="002371C0">
              <w:rPr>
                <w:rFonts w:ascii="Bookman Old Style" w:hAnsi="Bookman Old Style"/>
                <w:b w:val="0"/>
                <w:sz w:val="18"/>
                <w:szCs w:val="18"/>
              </w:rPr>
              <w:tab/>
              <w:t>Understand the proper evaluation and treatment for male hypogonadism.</w:t>
            </w:r>
          </w:p>
          <w:p w14:paraId="5ED8B22A" w14:textId="77777777" w:rsidR="002371C0" w:rsidRPr="002371C0" w:rsidRDefault="002371C0" w:rsidP="002371C0">
            <w:pPr>
              <w:pStyle w:val="Heading1"/>
              <w:spacing w:before="0" w:after="0"/>
              <w:ind w:left="787" w:hanging="36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2371C0">
              <w:rPr>
                <w:rFonts w:ascii="Bookman Old Style" w:hAnsi="Bookman Old Style"/>
                <w:b w:val="0"/>
                <w:sz w:val="18"/>
                <w:szCs w:val="18"/>
              </w:rPr>
              <w:t>2.</w:t>
            </w:r>
            <w:r w:rsidRPr="002371C0">
              <w:rPr>
                <w:rFonts w:ascii="Bookman Old Style" w:hAnsi="Bookman Old Style"/>
                <w:b w:val="0"/>
                <w:sz w:val="18"/>
                <w:szCs w:val="18"/>
              </w:rPr>
              <w:tab/>
              <w:t>Understand the controversies surrounding cardiovascular disease and testosterone treatment.</w:t>
            </w:r>
          </w:p>
          <w:p w14:paraId="62644CAA" w14:textId="24897C24" w:rsidR="000571F4" w:rsidRPr="009D1C4D" w:rsidRDefault="002371C0" w:rsidP="005F0CBA">
            <w:pPr>
              <w:pStyle w:val="Heading1"/>
              <w:spacing w:before="0" w:after="240"/>
              <w:ind w:left="787" w:hanging="36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2371C0">
              <w:rPr>
                <w:rFonts w:ascii="Bookman Old Style" w:hAnsi="Bookman Old Style"/>
                <w:b w:val="0"/>
                <w:sz w:val="18"/>
                <w:szCs w:val="18"/>
              </w:rPr>
              <w:t>3.</w:t>
            </w:r>
            <w:r w:rsidRPr="002371C0">
              <w:rPr>
                <w:rFonts w:ascii="Bookman Old Style" w:hAnsi="Bookman Old Style"/>
                <w:b w:val="0"/>
                <w:sz w:val="18"/>
                <w:szCs w:val="18"/>
              </w:rPr>
              <w:tab/>
              <w:t>Understand proper monitoring of men on testosterone therapy.</w:t>
            </w:r>
          </w:p>
        </w:tc>
      </w:tr>
      <w:tr w:rsidR="000571F4" w:rsidRPr="00B402ED" w14:paraId="24A344BF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5F8F" w14:textId="77777777" w:rsidR="000571F4" w:rsidRPr="003F4080" w:rsidRDefault="000571F4" w:rsidP="00BC6BD8">
            <w:pPr>
              <w:tabs>
                <w:tab w:val="left" w:pos="452"/>
              </w:tabs>
              <w:spacing w:before="60" w:after="0"/>
              <w:jc w:val="center"/>
              <w:rPr>
                <w:b/>
              </w:rPr>
            </w:pPr>
          </w:p>
          <w:p w14:paraId="15F2C625" w14:textId="77777777" w:rsidR="000571F4" w:rsidRPr="003F4080" w:rsidRDefault="000571F4" w:rsidP="00BC6BD8">
            <w:pPr>
              <w:tabs>
                <w:tab w:val="left" w:pos="452"/>
              </w:tabs>
              <w:spacing w:before="60" w:after="0"/>
              <w:jc w:val="center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7E32" w14:textId="5BA6B4C5" w:rsidR="000571F4" w:rsidRDefault="000571F4" w:rsidP="00A81DD6">
            <w:pPr>
              <w:keepNext/>
              <w:keepLines/>
              <w:tabs>
                <w:tab w:val="left" w:pos="522"/>
              </w:tabs>
              <w:autoSpaceDE w:val="0"/>
              <w:autoSpaceDN w:val="0"/>
              <w:adjustRightInd w:val="0"/>
              <w:spacing w:before="120" w:after="0"/>
              <w:ind w:left="247" w:firstLine="11"/>
            </w:pPr>
            <w:r w:rsidRPr="000571F4">
              <w:rPr>
                <w:rFonts w:eastAsia="Times New Roman" w:cs="Times New Roman"/>
                <w:b/>
                <w:szCs w:val="20"/>
              </w:rPr>
              <w:t>Gestational Diabetes – from Pregnancy to Beyond</w:t>
            </w:r>
            <w:r w:rsidRPr="000571F4">
              <w:rPr>
                <w:b/>
              </w:rPr>
              <w:t xml:space="preserve"> </w:t>
            </w:r>
            <w:r>
              <w:t xml:space="preserve">    </w:t>
            </w:r>
          </w:p>
          <w:p w14:paraId="5AD54241" w14:textId="60CD8C5E" w:rsidR="000571F4" w:rsidRDefault="000571F4" w:rsidP="00A81DD6">
            <w:pPr>
              <w:keepNext/>
              <w:keepLines/>
              <w:tabs>
                <w:tab w:val="left" w:pos="522"/>
              </w:tabs>
              <w:autoSpaceDE w:val="0"/>
              <w:autoSpaceDN w:val="0"/>
              <w:adjustRightInd w:val="0"/>
              <w:spacing w:after="0"/>
              <w:ind w:left="247" w:firstLine="11"/>
            </w:pPr>
            <w:r>
              <w:t>Ruth Mielke, PhD, CNM, FACNM, WHNP</w:t>
            </w:r>
            <w:r>
              <w:t xml:space="preserve"> – </w:t>
            </w:r>
            <w:r>
              <w:t>CSU Fullerton – School of Nursing</w:t>
            </w:r>
          </w:p>
          <w:p w14:paraId="425B94F9" w14:textId="77777777" w:rsidR="000571F4" w:rsidRPr="0006785C" w:rsidRDefault="000571F4" w:rsidP="00A81DD6">
            <w:pPr>
              <w:numPr>
                <w:ilvl w:val="12"/>
                <w:numId w:val="0"/>
              </w:numPr>
              <w:tabs>
                <w:tab w:val="left" w:pos="452"/>
              </w:tabs>
              <w:spacing w:before="60" w:after="0"/>
              <w:ind w:left="247" w:hanging="6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</w:t>
            </w:r>
            <w:proofErr w:type="gramStart"/>
            <w:r w:rsidRPr="0006785C">
              <w:rPr>
                <w:sz w:val="18"/>
                <w:szCs w:val="18"/>
              </w:rPr>
              <w:t>At the conclusion of</w:t>
            </w:r>
            <w:proofErr w:type="gramEnd"/>
            <w:r w:rsidRPr="0006785C">
              <w:rPr>
                <w:sz w:val="18"/>
                <w:szCs w:val="18"/>
              </w:rPr>
              <w:t xml:space="preserve"> this presentation attendees will be able to:</w:t>
            </w:r>
          </w:p>
          <w:p w14:paraId="5FDDDDD7" w14:textId="5536C7DE" w:rsidR="00A81DD6" w:rsidRPr="00A81DD6" w:rsidRDefault="00A81DD6" w:rsidP="00A81DD6">
            <w:pPr>
              <w:keepNext/>
              <w:spacing w:after="0" w:line="240" w:lineRule="auto"/>
              <w:ind w:left="787" w:hanging="360"/>
              <w:outlineLvl w:val="0"/>
              <w:rPr>
                <w:rFonts w:eastAsia="Times New Roman" w:cs="Times New Roman"/>
                <w:sz w:val="18"/>
                <w:szCs w:val="18"/>
              </w:rPr>
            </w:pPr>
            <w:r w:rsidRPr="00A81DD6">
              <w:rPr>
                <w:rFonts w:eastAsia="Times New Roman" w:cs="Times New Roman"/>
                <w:sz w:val="18"/>
                <w:szCs w:val="18"/>
              </w:rPr>
              <w:t>1.</w:t>
            </w:r>
            <w:r w:rsidRPr="00A81DD6">
              <w:rPr>
                <w:rFonts w:eastAsia="Times New Roman" w:cs="Times New Roman"/>
                <w:sz w:val="18"/>
                <w:szCs w:val="18"/>
              </w:rPr>
              <w:tab/>
              <w:t>Define the prevalence of GDM based on screening strategy utilized</w:t>
            </w:r>
            <w:r w:rsidRPr="00A81DD6"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5D947325" w14:textId="319E752D" w:rsidR="00A81DD6" w:rsidRPr="00A81DD6" w:rsidRDefault="00A81DD6" w:rsidP="00A81DD6">
            <w:pPr>
              <w:keepNext/>
              <w:spacing w:after="0" w:line="240" w:lineRule="auto"/>
              <w:ind w:left="787" w:hanging="360"/>
              <w:outlineLvl w:val="0"/>
              <w:rPr>
                <w:rFonts w:eastAsia="Times New Roman" w:cs="Times New Roman"/>
                <w:sz w:val="18"/>
                <w:szCs w:val="18"/>
              </w:rPr>
            </w:pPr>
            <w:r w:rsidRPr="00A81DD6">
              <w:rPr>
                <w:rFonts w:eastAsia="Times New Roman" w:cs="Times New Roman"/>
                <w:sz w:val="18"/>
                <w:szCs w:val="18"/>
              </w:rPr>
              <w:t>2.</w:t>
            </w:r>
            <w:r w:rsidRPr="00A81DD6">
              <w:rPr>
                <w:rFonts w:eastAsia="Times New Roman" w:cs="Times New Roman"/>
                <w:sz w:val="18"/>
                <w:szCs w:val="18"/>
              </w:rPr>
              <w:tab/>
              <w:t xml:space="preserve">Apply knowledge </w:t>
            </w:r>
            <w:proofErr w:type="gramStart"/>
            <w:r w:rsidRPr="00A81DD6">
              <w:rPr>
                <w:rFonts w:eastAsia="Times New Roman" w:cs="Times New Roman"/>
                <w:sz w:val="18"/>
                <w:szCs w:val="18"/>
              </w:rPr>
              <w:t>of  possible</w:t>
            </w:r>
            <w:proofErr w:type="gramEnd"/>
            <w:r w:rsidRPr="00A81DD6">
              <w:rPr>
                <w:rFonts w:eastAsia="Times New Roman" w:cs="Times New Roman"/>
                <w:sz w:val="18"/>
                <w:szCs w:val="18"/>
              </w:rPr>
              <w:t xml:space="preserve"> fetal/maternal outcomes of GDM to clinical management</w:t>
            </w:r>
            <w:r w:rsidRPr="00A81DD6"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23123DD1" w14:textId="27021DE9" w:rsidR="00A81DD6" w:rsidRPr="00A81DD6" w:rsidRDefault="00A81DD6" w:rsidP="00A81DD6">
            <w:pPr>
              <w:keepNext/>
              <w:spacing w:after="0" w:line="240" w:lineRule="auto"/>
              <w:ind w:left="787" w:hanging="360"/>
              <w:outlineLvl w:val="0"/>
              <w:rPr>
                <w:rFonts w:eastAsia="Times New Roman" w:cs="Times New Roman"/>
                <w:sz w:val="18"/>
                <w:szCs w:val="18"/>
              </w:rPr>
            </w:pPr>
            <w:r w:rsidRPr="00A81DD6">
              <w:rPr>
                <w:rFonts w:eastAsia="Times New Roman" w:cs="Times New Roman"/>
                <w:sz w:val="18"/>
                <w:szCs w:val="18"/>
              </w:rPr>
              <w:t>3.</w:t>
            </w:r>
            <w:r w:rsidRPr="00A81DD6">
              <w:rPr>
                <w:rFonts w:eastAsia="Times New Roman" w:cs="Times New Roman"/>
                <w:sz w:val="18"/>
                <w:szCs w:val="18"/>
              </w:rPr>
              <w:tab/>
              <w:t>Discuss management principles of GDM in pregnancy</w:t>
            </w:r>
            <w:r w:rsidRPr="00A81DD6"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19386C66" w14:textId="04CD336B" w:rsidR="000571F4" w:rsidRPr="00A81DD6" w:rsidRDefault="00A81DD6" w:rsidP="005F0CBA">
            <w:pPr>
              <w:keepNext/>
              <w:spacing w:after="240" w:line="240" w:lineRule="auto"/>
              <w:ind w:left="787" w:hanging="360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A81DD6">
              <w:rPr>
                <w:rFonts w:eastAsia="Times New Roman" w:cs="Times New Roman"/>
                <w:sz w:val="18"/>
                <w:szCs w:val="18"/>
              </w:rPr>
              <w:t>4.</w:t>
            </w:r>
            <w:r w:rsidRPr="00A81DD6">
              <w:rPr>
                <w:rFonts w:eastAsia="Times New Roman" w:cs="Times New Roman"/>
                <w:sz w:val="18"/>
                <w:szCs w:val="18"/>
              </w:rPr>
              <w:tab/>
              <w:t xml:space="preserve">Adapt knowledge of GDM maternal/fetal outcomes to </w:t>
            </w:r>
            <w:proofErr w:type="spellStart"/>
            <w:r w:rsidRPr="00A81DD6">
              <w:rPr>
                <w:rFonts w:eastAsia="Times New Roman" w:cs="Times New Roman"/>
                <w:sz w:val="18"/>
                <w:szCs w:val="18"/>
              </w:rPr>
              <w:t>interconception</w:t>
            </w:r>
            <w:proofErr w:type="spellEnd"/>
            <w:r w:rsidRPr="00A81DD6">
              <w:rPr>
                <w:rFonts w:eastAsia="Times New Roman" w:cs="Times New Roman"/>
                <w:sz w:val="18"/>
                <w:szCs w:val="18"/>
              </w:rPr>
              <w:t xml:space="preserve"> care of women with prior GDM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A81DD6" w:rsidRPr="00B402ED" w14:paraId="49A9330A" w14:textId="77777777" w:rsidTr="001A27DD"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9EFD" w14:textId="2632F8D6" w:rsidR="00A81DD6" w:rsidRPr="00B402ED" w:rsidRDefault="00A81DD6" w:rsidP="00A81DD6">
            <w:pPr>
              <w:spacing w:before="120" w:after="60"/>
            </w:pPr>
            <w:r>
              <w:t>10:50</w:t>
            </w:r>
            <w:r w:rsidRPr="00B402ED">
              <w:t xml:space="preserve"> – 1</w:t>
            </w:r>
            <w:r>
              <w:t>1:05</w:t>
            </w:r>
            <w:proofErr w:type="gramStart"/>
            <w:r w:rsidRPr="00B402ED">
              <w:t>am</w:t>
            </w:r>
            <w:r>
              <w:t xml:space="preserve">  AM</w:t>
            </w:r>
            <w:proofErr w:type="gramEnd"/>
            <w:r>
              <w:t xml:space="preserve"> </w:t>
            </w:r>
            <w:r w:rsidRPr="00B402ED">
              <w:t xml:space="preserve">Break </w:t>
            </w:r>
          </w:p>
        </w:tc>
      </w:tr>
      <w:tr w:rsidR="001D20F5" w:rsidRPr="00B402ED" w14:paraId="55CD9803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EC62" w14:textId="5208EB1C" w:rsidR="001D20F5" w:rsidRPr="001D20F5" w:rsidRDefault="00123221" w:rsidP="003B05E9">
            <w:pPr>
              <w:spacing w:before="120" w:after="0"/>
              <w:rPr>
                <w:b/>
              </w:rPr>
            </w:pPr>
            <w:r>
              <w:rPr>
                <w:b/>
              </w:rPr>
              <w:t>1</w:t>
            </w:r>
            <w:r w:rsidR="00A81DD6">
              <w:rPr>
                <w:b/>
              </w:rPr>
              <w:t>1</w:t>
            </w:r>
            <w:r>
              <w:rPr>
                <w:b/>
              </w:rPr>
              <w:t>:</w:t>
            </w:r>
            <w:r w:rsidR="00A81DD6">
              <w:rPr>
                <w:b/>
              </w:rPr>
              <w:t>0</w:t>
            </w:r>
            <w:r>
              <w:rPr>
                <w:b/>
              </w:rPr>
              <w:t>5 – 1</w:t>
            </w:r>
            <w:r w:rsidR="00A81DD6">
              <w:rPr>
                <w:b/>
              </w:rPr>
              <w:t>2</w:t>
            </w:r>
            <w:r>
              <w:rPr>
                <w:b/>
              </w:rPr>
              <w:t>:</w:t>
            </w:r>
            <w:r w:rsidR="00A81DD6">
              <w:rPr>
                <w:b/>
              </w:rPr>
              <w:t>20p</w:t>
            </w:r>
            <w:r w:rsidR="001D20F5" w:rsidRPr="00B402ED">
              <w:rPr>
                <w:b/>
              </w:rPr>
              <w:t>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5F10" w14:textId="34F69361" w:rsidR="007E734B" w:rsidRPr="00FF6EB4" w:rsidRDefault="002371C0" w:rsidP="001D20F5">
            <w:pPr>
              <w:spacing w:before="120" w:after="0"/>
              <w:rPr>
                <w:b/>
              </w:rPr>
            </w:pPr>
            <w:r>
              <w:rPr>
                <w:b/>
              </w:rPr>
              <w:t>Adrenal Gland Disorders</w:t>
            </w:r>
          </w:p>
          <w:p w14:paraId="714FE591" w14:textId="4C495672" w:rsidR="001D20F5" w:rsidRPr="007E734B" w:rsidRDefault="002371C0" w:rsidP="007E734B">
            <w:pPr>
              <w:spacing w:after="0"/>
              <w:ind w:left="526"/>
            </w:pPr>
            <w:r>
              <w:t>Brandon Chock</w:t>
            </w:r>
            <w:r w:rsidR="007E734B" w:rsidRPr="007E734B">
              <w:t xml:space="preserve">, MD – Kaiser Permanente, </w:t>
            </w:r>
            <w:r>
              <w:t>Ontario</w:t>
            </w:r>
            <w:r w:rsidR="001D20F5" w:rsidRPr="007E734B">
              <w:t xml:space="preserve"> </w:t>
            </w:r>
          </w:p>
          <w:p w14:paraId="2126D613" w14:textId="77777777" w:rsidR="007E734B" w:rsidRPr="009D1C4D" w:rsidRDefault="007E734B" w:rsidP="00A341CE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ind w:left="691" w:hanging="691"/>
              <w:rPr>
                <w:sz w:val="18"/>
                <w:szCs w:val="18"/>
              </w:rPr>
            </w:pPr>
            <w:proofErr w:type="gramStart"/>
            <w:r w:rsidRPr="009D1C4D">
              <w:rPr>
                <w:sz w:val="18"/>
                <w:szCs w:val="18"/>
              </w:rPr>
              <w:t>At the conclusion of</w:t>
            </w:r>
            <w:proofErr w:type="gramEnd"/>
            <w:r w:rsidRPr="009D1C4D">
              <w:rPr>
                <w:sz w:val="18"/>
                <w:szCs w:val="18"/>
              </w:rPr>
              <w:t xml:space="preserve"> this presentation attendees will be able to:</w:t>
            </w:r>
          </w:p>
          <w:p w14:paraId="3C8F9EAD" w14:textId="77777777" w:rsidR="002371C0" w:rsidRPr="002371C0" w:rsidRDefault="002371C0" w:rsidP="002371C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371C0">
              <w:rPr>
                <w:sz w:val="18"/>
                <w:szCs w:val="18"/>
              </w:rPr>
              <w:t>Review the clinical manifestations, work-up, and treatment of adrenal gland disorders.</w:t>
            </w:r>
          </w:p>
          <w:p w14:paraId="6CC729D6" w14:textId="77777777" w:rsidR="002371C0" w:rsidRPr="005E5F2C" w:rsidRDefault="002371C0" w:rsidP="002371C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5E5F2C">
              <w:rPr>
                <w:sz w:val="18"/>
                <w:szCs w:val="18"/>
              </w:rPr>
              <w:t>Review the work-up and follow-up of incidentally found adrenal nodules.</w:t>
            </w:r>
          </w:p>
          <w:p w14:paraId="66FE1DD5" w14:textId="77777777" w:rsidR="005E5F2C" w:rsidRDefault="002371C0" w:rsidP="005F0CBA">
            <w:pPr>
              <w:numPr>
                <w:ilvl w:val="0"/>
                <w:numId w:val="21"/>
              </w:numPr>
              <w:spacing w:after="240" w:line="240" w:lineRule="auto"/>
              <w:contextualSpacing/>
              <w:rPr>
                <w:sz w:val="18"/>
                <w:szCs w:val="18"/>
              </w:rPr>
            </w:pPr>
            <w:r w:rsidRPr="005E5F2C">
              <w:rPr>
                <w:sz w:val="18"/>
                <w:szCs w:val="18"/>
              </w:rPr>
              <w:t>Identify</w:t>
            </w:r>
            <w:r w:rsidRPr="002371C0">
              <w:rPr>
                <w:sz w:val="18"/>
                <w:szCs w:val="18"/>
              </w:rPr>
              <w:t xml:space="preserve"> the role of a non-specialist healthcare provider in managing adrenal disorders.</w:t>
            </w:r>
          </w:p>
          <w:p w14:paraId="1AEB73FE" w14:textId="38B3DBA5" w:rsidR="005E5F2C" w:rsidRPr="005F0CBA" w:rsidRDefault="005E5F2C" w:rsidP="005E5F2C">
            <w:pPr>
              <w:spacing w:after="120" w:line="240" w:lineRule="auto"/>
              <w:ind w:left="200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20F5" w:rsidRPr="00B402ED" w14:paraId="5AC0AEBF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8B10" w14:textId="7B2C4A32" w:rsidR="001D20F5" w:rsidRPr="00B402ED" w:rsidRDefault="001D20F5" w:rsidP="003B05E9">
            <w:pPr>
              <w:tabs>
                <w:tab w:val="left" w:pos="452"/>
              </w:tabs>
              <w:spacing w:before="120" w:after="60"/>
            </w:pPr>
            <w:r>
              <w:t>12:</w:t>
            </w:r>
            <w:r w:rsidR="002371C0">
              <w:t>2</w:t>
            </w:r>
            <w:r>
              <w:t>0 - 1:</w:t>
            </w:r>
            <w:r w:rsidR="002371C0">
              <w:t>2</w:t>
            </w:r>
            <w:r>
              <w:t>0</w:t>
            </w:r>
            <w:r w:rsidRPr="00B402ED">
              <w:t>pm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DA3A" w14:textId="35F3483F" w:rsidR="001D20F5" w:rsidRPr="00B369BC" w:rsidRDefault="002E174E" w:rsidP="003B05E9">
            <w:pPr>
              <w:keepNext/>
              <w:keepLines/>
              <w:tabs>
                <w:tab w:val="left" w:pos="452"/>
                <w:tab w:val="left" w:pos="684"/>
              </w:tabs>
              <w:autoSpaceDE w:val="0"/>
              <w:autoSpaceDN w:val="0"/>
              <w:adjustRightInd w:val="0"/>
              <w:spacing w:before="120" w:after="60"/>
            </w:pPr>
            <w:r w:rsidRPr="007E734B">
              <w:t xml:space="preserve">Lunch will be served </w:t>
            </w:r>
            <w:r w:rsidR="005E5F2C">
              <w:t>next door</w:t>
            </w:r>
          </w:p>
        </w:tc>
      </w:tr>
    </w:tbl>
    <w:p w14:paraId="3B4921B0" w14:textId="7F9E2E9B" w:rsidR="005E5F2C" w:rsidRDefault="005E5F2C" w:rsidP="003B05E9">
      <w:pPr>
        <w:keepNext/>
        <w:keepLines/>
        <w:tabs>
          <w:tab w:val="left" w:pos="2088"/>
        </w:tabs>
        <w:autoSpaceDE w:val="0"/>
        <w:autoSpaceDN w:val="0"/>
        <w:adjustRightInd w:val="0"/>
        <w:spacing w:before="120" w:after="60"/>
        <w:ind w:left="113"/>
      </w:pPr>
      <w:r>
        <w:tab/>
      </w:r>
    </w:p>
    <w:p w14:paraId="726EF00F" w14:textId="7EC9B6FC" w:rsidR="005E5F2C" w:rsidRPr="007E734B" w:rsidRDefault="005E5F2C" w:rsidP="005E5F2C">
      <w:pPr>
        <w:keepNext/>
        <w:keepLines/>
        <w:tabs>
          <w:tab w:val="left" w:pos="2088"/>
        </w:tabs>
        <w:autoSpaceDE w:val="0"/>
        <w:autoSpaceDN w:val="0"/>
        <w:adjustRightInd w:val="0"/>
        <w:spacing w:before="120" w:after="60"/>
        <w:ind w:left="113"/>
        <w:jc w:val="center"/>
      </w:pPr>
      <w:r>
        <w:t>See reverse side for rest of agenda</w:t>
      </w:r>
    </w:p>
    <w:p w14:paraId="6DF6A2F1" w14:textId="29D5F67B" w:rsidR="005E5F2C" w:rsidRDefault="005E5F2C">
      <w:r>
        <w:br w:type="page"/>
      </w:r>
    </w:p>
    <w:p w14:paraId="105D9B23" w14:textId="77777777" w:rsidR="005E5F2C" w:rsidRDefault="005E5F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9360"/>
      </w:tblGrid>
      <w:tr w:rsidR="00582B58" w:rsidRPr="00B402ED" w14:paraId="603ABDD4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C0C3" w14:textId="51275BB9" w:rsidR="00582B58" w:rsidRPr="00B402ED" w:rsidRDefault="00582B58" w:rsidP="0004679E">
            <w:pPr>
              <w:spacing w:before="120" w:after="60"/>
              <w:rPr>
                <w:b/>
              </w:rPr>
            </w:pPr>
            <w:r w:rsidRPr="00B402ED">
              <w:rPr>
                <w:b/>
              </w:rPr>
              <w:t>1</w:t>
            </w:r>
            <w:r w:rsidR="00B61EE7">
              <w:rPr>
                <w:b/>
              </w:rPr>
              <w:t>:</w:t>
            </w:r>
            <w:r w:rsidR="002371C0">
              <w:rPr>
                <w:b/>
              </w:rPr>
              <w:t>2</w:t>
            </w:r>
            <w:r w:rsidR="00B61EE7">
              <w:rPr>
                <w:b/>
              </w:rPr>
              <w:t>0 – 2:30</w:t>
            </w:r>
            <w:r w:rsidR="001D20F5">
              <w:rPr>
                <w:b/>
              </w:rPr>
              <w:t>p</w:t>
            </w:r>
            <w:r w:rsidRPr="00B402ED">
              <w:rPr>
                <w:b/>
              </w:rPr>
              <w:t>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B77A" w14:textId="18A35F2D" w:rsidR="00582B58" w:rsidRPr="0006785C" w:rsidRDefault="00582B58" w:rsidP="0004679E">
            <w:pPr>
              <w:tabs>
                <w:tab w:val="left" w:pos="452"/>
              </w:tabs>
              <w:autoSpaceDE w:val="0"/>
              <w:autoSpaceDN w:val="0"/>
              <w:adjustRightInd w:val="0"/>
              <w:spacing w:before="120" w:after="60"/>
              <w:rPr>
                <w:rFonts w:cs="Bookman Old Style"/>
                <w:b/>
                <w:caps/>
                <w:color w:val="000000"/>
                <w:u w:val="single"/>
              </w:rPr>
            </w:pPr>
            <w:r w:rsidRPr="0006785C">
              <w:rPr>
                <w:rFonts w:cs="Bookman Old Style"/>
                <w:b/>
                <w:caps/>
                <w:color w:val="000000"/>
                <w:u w:val="single"/>
              </w:rPr>
              <w:t xml:space="preserve">Breakout </w:t>
            </w:r>
            <w:r w:rsidR="00A341CE">
              <w:rPr>
                <w:rFonts w:cs="Bookman Old Style"/>
                <w:b/>
                <w:caps/>
                <w:color w:val="000000"/>
                <w:u w:val="single"/>
              </w:rPr>
              <w:t xml:space="preserve">Session </w:t>
            </w:r>
            <w:r w:rsidR="002371C0">
              <w:rPr>
                <w:rFonts w:cs="Bookman Old Style"/>
                <w:b/>
                <w:caps/>
                <w:color w:val="000000"/>
                <w:u w:val="single"/>
              </w:rPr>
              <w:t>B</w:t>
            </w:r>
          </w:p>
        </w:tc>
      </w:tr>
      <w:tr w:rsidR="005E5F2C" w:rsidRPr="00B402ED" w14:paraId="0CE7B0C5" w14:textId="77777777" w:rsidTr="00BC6BD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C13C" w14:textId="77777777" w:rsidR="005E5F2C" w:rsidRPr="003F4080" w:rsidRDefault="005E5F2C" w:rsidP="00BC6BD8">
            <w:pPr>
              <w:tabs>
                <w:tab w:val="left" w:pos="452"/>
              </w:tabs>
              <w:spacing w:before="60" w:after="0"/>
              <w:jc w:val="center"/>
              <w:rPr>
                <w:b/>
              </w:rPr>
            </w:pPr>
          </w:p>
          <w:p w14:paraId="1ECCDC5D" w14:textId="77777777" w:rsidR="005E5F2C" w:rsidRPr="003F4080" w:rsidRDefault="005E5F2C" w:rsidP="00BC6BD8">
            <w:pPr>
              <w:tabs>
                <w:tab w:val="left" w:pos="452"/>
              </w:tabs>
              <w:spacing w:before="60" w:after="0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8CCA" w14:textId="2571DB7A" w:rsidR="005E5F2C" w:rsidRDefault="005E5F2C" w:rsidP="00BC6BD8">
            <w:pPr>
              <w:numPr>
                <w:ilvl w:val="12"/>
                <w:numId w:val="0"/>
              </w:numPr>
              <w:spacing w:before="120" w:after="0"/>
              <w:ind w:left="247" w:firstLine="11"/>
            </w:pPr>
            <w:r w:rsidRPr="00A81DD6">
              <w:rPr>
                <w:b/>
              </w:rPr>
              <w:t>Practical Insulin Adjustment Via Blood Sugar Patterns</w:t>
            </w:r>
            <w:r>
              <w:t xml:space="preserve">                      </w:t>
            </w:r>
          </w:p>
          <w:p w14:paraId="78DBF347" w14:textId="77777777" w:rsidR="005E5F2C" w:rsidRDefault="005E5F2C" w:rsidP="00BC6BD8">
            <w:pPr>
              <w:numPr>
                <w:ilvl w:val="12"/>
                <w:numId w:val="0"/>
              </w:numPr>
              <w:tabs>
                <w:tab w:val="left" w:pos="452"/>
              </w:tabs>
              <w:spacing w:before="60" w:after="0"/>
              <w:ind w:left="247" w:hanging="360"/>
              <w:rPr>
                <w:sz w:val="18"/>
                <w:szCs w:val="18"/>
              </w:rPr>
            </w:pPr>
            <w:r w:rsidRPr="00580E58">
              <w:rPr>
                <w:rFonts w:cs="Arial"/>
              </w:rPr>
              <w:tab/>
            </w:r>
            <w:r>
              <w:rPr>
                <w:rFonts w:cs="Arial"/>
              </w:rPr>
              <w:t xml:space="preserve"> </w:t>
            </w:r>
            <w:r>
              <w:t>Wendy Young, NP and Wendy Steen, PA-C</w:t>
            </w:r>
            <w:r w:rsidRPr="00580E58">
              <w:rPr>
                <w:rFonts w:cs="Arial"/>
              </w:rPr>
              <w:t xml:space="preserve"> – Kaiser Permanente, </w:t>
            </w:r>
            <w:r>
              <w:rPr>
                <w:rFonts w:cs="Arial"/>
              </w:rPr>
              <w:t>San Diego</w:t>
            </w:r>
            <w:r w:rsidRPr="0006785C">
              <w:rPr>
                <w:sz w:val="18"/>
                <w:szCs w:val="18"/>
              </w:rPr>
              <w:t xml:space="preserve"> </w:t>
            </w:r>
          </w:p>
          <w:p w14:paraId="2910D917" w14:textId="77777777" w:rsidR="005E5F2C" w:rsidRPr="0006785C" w:rsidRDefault="005E5F2C" w:rsidP="00BC6BD8">
            <w:pPr>
              <w:numPr>
                <w:ilvl w:val="12"/>
                <w:numId w:val="0"/>
              </w:numPr>
              <w:tabs>
                <w:tab w:val="left" w:pos="452"/>
              </w:tabs>
              <w:spacing w:before="60" w:after="0"/>
              <w:ind w:left="247"/>
              <w:rPr>
                <w:sz w:val="18"/>
                <w:szCs w:val="18"/>
              </w:rPr>
            </w:pPr>
            <w:proofErr w:type="gramStart"/>
            <w:r w:rsidRPr="0006785C">
              <w:rPr>
                <w:sz w:val="18"/>
                <w:szCs w:val="18"/>
              </w:rPr>
              <w:t>At the conclusion of</w:t>
            </w:r>
            <w:proofErr w:type="gramEnd"/>
            <w:r w:rsidRPr="0006785C">
              <w:rPr>
                <w:sz w:val="18"/>
                <w:szCs w:val="18"/>
              </w:rPr>
              <w:t xml:space="preserve"> this presentation attendees will be able to:</w:t>
            </w:r>
          </w:p>
          <w:p w14:paraId="06650939" w14:textId="77777777" w:rsidR="005E5F2C" w:rsidRPr="00A81DD6" w:rsidRDefault="005E5F2C" w:rsidP="00BC6BD8">
            <w:pPr>
              <w:pStyle w:val="Heading1"/>
              <w:spacing w:before="0" w:after="0"/>
              <w:ind w:left="787" w:hanging="36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A81DD6">
              <w:rPr>
                <w:rFonts w:ascii="Bookman Old Style" w:hAnsi="Bookman Old Style"/>
                <w:b w:val="0"/>
                <w:sz w:val="18"/>
                <w:szCs w:val="18"/>
              </w:rPr>
              <w:t>1.</w:t>
            </w:r>
            <w:r w:rsidRPr="00A81DD6">
              <w:rPr>
                <w:rFonts w:ascii="Bookman Old Style" w:hAnsi="Bookman Old Style"/>
                <w:b w:val="0"/>
                <w:sz w:val="18"/>
                <w:szCs w:val="18"/>
              </w:rPr>
              <w:tab/>
              <w:t>Describe what is meant by “pattern management” when treating patients with uncontrolled diabetes.</w:t>
            </w:r>
          </w:p>
          <w:p w14:paraId="6D1F7638" w14:textId="77777777" w:rsidR="005E5F2C" w:rsidRPr="00A81DD6" w:rsidRDefault="005E5F2C" w:rsidP="00BC6BD8">
            <w:pPr>
              <w:pStyle w:val="Heading1"/>
              <w:spacing w:before="0" w:after="0"/>
              <w:ind w:left="787" w:hanging="36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A81DD6">
              <w:rPr>
                <w:rFonts w:ascii="Bookman Old Style" w:hAnsi="Bookman Old Style"/>
                <w:b w:val="0"/>
                <w:sz w:val="18"/>
                <w:szCs w:val="18"/>
              </w:rPr>
              <w:t>2.</w:t>
            </w:r>
            <w:r w:rsidRPr="00A81DD6">
              <w:rPr>
                <w:rFonts w:ascii="Bookman Old Style" w:hAnsi="Bookman Old Style"/>
                <w:b w:val="0"/>
                <w:sz w:val="18"/>
                <w:szCs w:val="18"/>
              </w:rPr>
              <w:tab/>
              <w:t>Describe the usual blood glucose patter of patients with diabetes and GFR &lt; 40, lean elderly patients and patients on AM oral steroids.</w:t>
            </w:r>
          </w:p>
          <w:p w14:paraId="2B346F1A" w14:textId="77777777" w:rsidR="005E5F2C" w:rsidRDefault="005E5F2C" w:rsidP="00BC6BD8">
            <w:pPr>
              <w:pStyle w:val="Heading1"/>
              <w:spacing w:before="0" w:after="0"/>
              <w:ind w:left="787" w:hanging="36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A81DD6">
              <w:rPr>
                <w:rFonts w:ascii="Bookman Old Style" w:hAnsi="Bookman Old Style"/>
                <w:b w:val="0"/>
                <w:sz w:val="18"/>
                <w:szCs w:val="18"/>
              </w:rPr>
              <w:t>3.</w:t>
            </w:r>
            <w:r w:rsidRPr="00A81DD6">
              <w:rPr>
                <w:rFonts w:ascii="Bookman Old Style" w:hAnsi="Bookman Old Style"/>
                <w:b w:val="0"/>
                <w:sz w:val="18"/>
                <w:szCs w:val="18"/>
              </w:rPr>
              <w:tab/>
              <w:t>Describe a multiple dose insulin regimen.</w:t>
            </w:r>
          </w:p>
          <w:p w14:paraId="6B072A1E" w14:textId="60800B0A" w:rsidR="005F0CBA" w:rsidRPr="005F0CBA" w:rsidRDefault="005F0CBA" w:rsidP="005F0CBA">
            <w:pPr>
              <w:spacing w:after="0"/>
            </w:pPr>
          </w:p>
        </w:tc>
      </w:tr>
      <w:tr w:rsidR="00582B58" w:rsidRPr="00B402ED" w14:paraId="1CA44259" w14:textId="77777777" w:rsidTr="00A81DD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5516" w14:textId="77777777" w:rsidR="00582B58" w:rsidRPr="003F4080" w:rsidRDefault="00582B58" w:rsidP="0004679E">
            <w:pPr>
              <w:tabs>
                <w:tab w:val="left" w:pos="452"/>
              </w:tabs>
              <w:spacing w:before="60" w:after="0"/>
              <w:jc w:val="center"/>
              <w:rPr>
                <w:b/>
              </w:rPr>
            </w:pPr>
          </w:p>
          <w:p w14:paraId="577E18E3" w14:textId="77777777" w:rsidR="003F4080" w:rsidRPr="003F4080" w:rsidRDefault="003F4080" w:rsidP="0004679E">
            <w:pPr>
              <w:tabs>
                <w:tab w:val="left" w:pos="452"/>
              </w:tabs>
              <w:spacing w:before="60" w:after="0"/>
              <w:jc w:val="center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EC7C" w14:textId="77777777" w:rsidR="005F0CBA" w:rsidRDefault="005E5F2C" w:rsidP="005F0CBA">
            <w:pPr>
              <w:keepNext/>
              <w:keepLines/>
              <w:autoSpaceDE w:val="0"/>
              <w:autoSpaceDN w:val="0"/>
              <w:adjustRightInd w:val="0"/>
              <w:spacing w:before="120" w:after="0"/>
              <w:ind w:left="247"/>
              <w:rPr>
                <w:b/>
              </w:rPr>
            </w:pPr>
            <w:r>
              <w:rPr>
                <w:b/>
              </w:rPr>
              <w:t>Lipid Update</w:t>
            </w:r>
          </w:p>
          <w:p w14:paraId="2507DAC4" w14:textId="2358E1EC" w:rsidR="00ED7452" w:rsidRDefault="005E5F2C" w:rsidP="005F0CBA">
            <w:pPr>
              <w:keepNext/>
              <w:keepLines/>
              <w:autoSpaceDE w:val="0"/>
              <w:autoSpaceDN w:val="0"/>
              <w:adjustRightInd w:val="0"/>
              <w:spacing w:after="0"/>
              <w:ind w:left="247"/>
            </w:pPr>
            <w:r>
              <w:t>Ron Scott</w:t>
            </w:r>
            <w:r w:rsidR="00ED7452">
              <w:t xml:space="preserve">, MD – Kaiser Permanente, </w:t>
            </w:r>
            <w:r>
              <w:t>West Los Angeles</w:t>
            </w:r>
          </w:p>
          <w:p w14:paraId="396046A1" w14:textId="77777777" w:rsidR="00ED7452" w:rsidRPr="0006785C" w:rsidRDefault="00ED7452" w:rsidP="00ED7452">
            <w:pPr>
              <w:numPr>
                <w:ilvl w:val="12"/>
                <w:numId w:val="0"/>
              </w:numPr>
              <w:tabs>
                <w:tab w:val="left" w:pos="452"/>
              </w:tabs>
              <w:spacing w:before="60" w:after="0"/>
              <w:ind w:left="691" w:hanging="6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</w:t>
            </w:r>
            <w:proofErr w:type="gramStart"/>
            <w:r w:rsidRPr="0006785C">
              <w:rPr>
                <w:sz w:val="18"/>
                <w:szCs w:val="18"/>
              </w:rPr>
              <w:t>At the conclusion of</w:t>
            </w:r>
            <w:proofErr w:type="gramEnd"/>
            <w:r w:rsidRPr="0006785C">
              <w:rPr>
                <w:sz w:val="18"/>
                <w:szCs w:val="18"/>
              </w:rPr>
              <w:t xml:space="preserve"> this presentation attendees will be able to:</w:t>
            </w:r>
          </w:p>
          <w:p w14:paraId="4976297D" w14:textId="77777777" w:rsidR="005E5F2C" w:rsidRPr="005E5F2C" w:rsidRDefault="005E5F2C" w:rsidP="005E5F2C">
            <w:pPr>
              <w:pStyle w:val="ListParagraph"/>
              <w:tabs>
                <w:tab w:val="left" w:pos="468"/>
              </w:tabs>
              <w:ind w:left="787" w:hanging="360"/>
              <w:rPr>
                <w:sz w:val="18"/>
                <w:szCs w:val="18"/>
              </w:rPr>
            </w:pPr>
            <w:r w:rsidRPr="005E5F2C">
              <w:rPr>
                <w:sz w:val="18"/>
                <w:szCs w:val="18"/>
              </w:rPr>
              <w:t>1.</w:t>
            </w:r>
            <w:r w:rsidRPr="005E5F2C">
              <w:rPr>
                <w:rFonts w:eastAsia="Times New Roman"/>
                <w:sz w:val="18"/>
                <w:szCs w:val="18"/>
              </w:rPr>
              <w:tab/>
            </w:r>
            <w:r w:rsidRPr="005E5F2C">
              <w:rPr>
                <w:sz w:val="18"/>
                <w:szCs w:val="18"/>
              </w:rPr>
              <w:t>List strategies to optimize performance in statin metrics in ASCVD, DM, and statin adherence, while reducing cardiovascular events.</w:t>
            </w:r>
          </w:p>
          <w:p w14:paraId="272BB5C0" w14:textId="65950A4D" w:rsidR="005E5F2C" w:rsidRPr="005E5F2C" w:rsidRDefault="005E5F2C" w:rsidP="005E5F2C">
            <w:pPr>
              <w:autoSpaceDE w:val="0"/>
              <w:autoSpaceDN w:val="0"/>
              <w:adjustRightInd w:val="0"/>
              <w:spacing w:after="0"/>
              <w:ind w:left="787" w:hanging="360"/>
              <w:rPr>
                <w:sz w:val="18"/>
                <w:szCs w:val="18"/>
              </w:rPr>
            </w:pPr>
            <w:r w:rsidRPr="005E5F2C">
              <w:rPr>
                <w:sz w:val="18"/>
                <w:szCs w:val="18"/>
              </w:rPr>
              <w:t>2.</w:t>
            </w:r>
            <w:r w:rsidRPr="005E5F2C">
              <w:rPr>
                <w:sz w:val="18"/>
                <w:szCs w:val="18"/>
              </w:rPr>
              <w:tab/>
              <w:t>Utilize the April 2016 USTSTF aspirin recommendations for primary prevention</w:t>
            </w:r>
            <w:r>
              <w:rPr>
                <w:sz w:val="18"/>
                <w:szCs w:val="18"/>
              </w:rPr>
              <w:t>.</w:t>
            </w:r>
          </w:p>
          <w:p w14:paraId="5D9743DB" w14:textId="77777777" w:rsidR="00ED7452" w:rsidRDefault="005E5F2C" w:rsidP="005E5F2C">
            <w:pPr>
              <w:pStyle w:val="Heading1"/>
              <w:tabs>
                <w:tab w:val="left" w:pos="468"/>
              </w:tabs>
              <w:spacing w:before="0" w:after="0"/>
              <w:ind w:left="787" w:hanging="36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5E5F2C">
              <w:rPr>
                <w:rFonts w:ascii="Bookman Old Style" w:hAnsi="Bookman Old Style"/>
                <w:b w:val="0"/>
                <w:sz w:val="18"/>
                <w:szCs w:val="18"/>
              </w:rPr>
              <w:t>3.</w:t>
            </w:r>
            <w:r w:rsidRPr="005E5F2C">
              <w:rPr>
                <w:rFonts w:ascii="Bookman Old Style" w:hAnsi="Bookman Old Style"/>
                <w:b w:val="0"/>
                <w:sz w:val="18"/>
                <w:szCs w:val="18"/>
              </w:rPr>
              <w:tab/>
              <w:t>Describe how to properly utilize and discuss cholesterol medicines and aspirin with appropriate patients.</w:t>
            </w:r>
          </w:p>
          <w:p w14:paraId="43E0A845" w14:textId="15970493" w:rsidR="005F0CBA" w:rsidRPr="005F0CBA" w:rsidRDefault="005F0CBA" w:rsidP="005F0CBA">
            <w:pPr>
              <w:spacing w:after="0"/>
            </w:pPr>
          </w:p>
        </w:tc>
      </w:tr>
      <w:tr w:rsidR="00123221" w:rsidRPr="00B402ED" w14:paraId="1A4441AD" w14:textId="77777777" w:rsidTr="005E5F2C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8CBF" w14:textId="03F61C52" w:rsidR="00123221" w:rsidRPr="0006785C" w:rsidRDefault="00123221" w:rsidP="00FC6BCA">
            <w:pPr>
              <w:tabs>
                <w:tab w:val="left" w:pos="452"/>
              </w:tabs>
              <w:spacing w:before="120" w:after="0"/>
            </w:pPr>
            <w:r>
              <w:t>2:30 - 2:45</w:t>
            </w:r>
            <w:r w:rsidRPr="0006785C">
              <w:t>pm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6901" w14:textId="77777777" w:rsidR="00123221" w:rsidRPr="0006785C" w:rsidRDefault="00123221" w:rsidP="00FC6BCA">
            <w:pPr>
              <w:keepNext/>
              <w:keepLines/>
              <w:tabs>
                <w:tab w:val="left" w:pos="522"/>
              </w:tabs>
              <w:autoSpaceDE w:val="0"/>
              <w:autoSpaceDN w:val="0"/>
              <w:adjustRightInd w:val="0"/>
              <w:spacing w:before="120" w:after="60"/>
            </w:pPr>
            <w:r w:rsidRPr="0006785C">
              <w:t xml:space="preserve">PM Break </w:t>
            </w:r>
          </w:p>
        </w:tc>
      </w:tr>
      <w:tr w:rsidR="002371C0" w:rsidRPr="00B402ED" w14:paraId="05D82C4A" w14:textId="77777777" w:rsidTr="00BC6BD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6823" w14:textId="171E67C8" w:rsidR="002371C0" w:rsidRPr="00B402ED" w:rsidRDefault="005E5F2C" w:rsidP="00BC6BD8">
            <w:pPr>
              <w:spacing w:before="120" w:after="0"/>
              <w:rPr>
                <w:b/>
              </w:rPr>
            </w:pPr>
            <w:r>
              <w:rPr>
                <w:b/>
              </w:rPr>
              <w:t>2</w:t>
            </w:r>
            <w:r w:rsidR="002371C0" w:rsidRPr="00B402ED">
              <w:rPr>
                <w:b/>
              </w:rPr>
              <w:t>:</w:t>
            </w:r>
            <w:r>
              <w:rPr>
                <w:b/>
              </w:rPr>
              <w:t>45</w:t>
            </w:r>
            <w:r w:rsidR="002371C0" w:rsidRPr="00B402ED">
              <w:rPr>
                <w:b/>
              </w:rPr>
              <w:t xml:space="preserve"> </w:t>
            </w:r>
            <w:r w:rsidR="002371C0">
              <w:rPr>
                <w:b/>
              </w:rPr>
              <w:t xml:space="preserve">– </w:t>
            </w:r>
            <w:r>
              <w:rPr>
                <w:b/>
              </w:rPr>
              <w:t>4</w:t>
            </w:r>
            <w:r w:rsidR="002371C0">
              <w:rPr>
                <w:b/>
              </w:rPr>
              <w:t>:</w:t>
            </w:r>
            <w:r>
              <w:rPr>
                <w:b/>
              </w:rPr>
              <w:t>00p</w:t>
            </w:r>
            <w:r w:rsidR="002371C0" w:rsidRPr="00B402ED">
              <w:rPr>
                <w:b/>
              </w:rPr>
              <w:t>m</w:t>
            </w:r>
          </w:p>
          <w:p w14:paraId="4A79E14E" w14:textId="77777777" w:rsidR="002371C0" w:rsidRPr="00B402ED" w:rsidRDefault="002371C0" w:rsidP="00BC6BD8">
            <w:pPr>
              <w:spacing w:before="120" w:after="0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E9E5" w14:textId="77777777" w:rsidR="002371C0" w:rsidRDefault="002371C0" w:rsidP="002371C0">
            <w:pPr>
              <w:spacing w:before="120" w:after="0"/>
              <w:rPr>
                <w:rFonts w:cs="Helv"/>
                <w:b/>
                <w:color w:val="000000"/>
              </w:rPr>
            </w:pPr>
            <w:r>
              <w:rPr>
                <w:b/>
              </w:rPr>
              <w:t>Transgender Care: Increasing our Cultural Competence</w:t>
            </w:r>
          </w:p>
          <w:p w14:paraId="6900D545" w14:textId="3DAA6E61" w:rsidR="002371C0" w:rsidRPr="00580E58" w:rsidRDefault="002371C0" w:rsidP="002371C0">
            <w:pPr>
              <w:numPr>
                <w:ilvl w:val="12"/>
                <w:numId w:val="0"/>
              </w:numPr>
              <w:tabs>
                <w:tab w:val="left" w:pos="452"/>
              </w:tabs>
              <w:spacing w:after="0"/>
              <w:ind w:left="1143" w:hanging="691"/>
            </w:pPr>
            <w:r>
              <w:t>Mark Katz</w:t>
            </w:r>
            <w:r>
              <w:t>, MD</w:t>
            </w:r>
            <w:r w:rsidRPr="00580E58">
              <w:rPr>
                <w:rFonts w:cs="Arial"/>
              </w:rPr>
              <w:t xml:space="preserve"> – Kaiser Permanente, </w:t>
            </w:r>
            <w:r w:rsidR="005E5F2C">
              <w:rPr>
                <w:rFonts w:cs="Arial"/>
              </w:rPr>
              <w:t>West Los Angeles</w:t>
            </w:r>
          </w:p>
          <w:p w14:paraId="6002B066" w14:textId="77777777" w:rsidR="002371C0" w:rsidRPr="0006785C" w:rsidRDefault="002371C0" w:rsidP="00BC6BD8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ind w:left="691" w:hanging="691"/>
              <w:rPr>
                <w:sz w:val="18"/>
                <w:szCs w:val="18"/>
              </w:rPr>
            </w:pPr>
            <w:proofErr w:type="gramStart"/>
            <w:r w:rsidRPr="0006785C">
              <w:rPr>
                <w:sz w:val="18"/>
                <w:szCs w:val="18"/>
              </w:rPr>
              <w:t>At the conclusion of</w:t>
            </w:r>
            <w:proofErr w:type="gramEnd"/>
            <w:r w:rsidRPr="0006785C">
              <w:rPr>
                <w:sz w:val="18"/>
                <w:szCs w:val="18"/>
              </w:rPr>
              <w:t xml:space="preserve"> this presentation attendees will be able to:</w:t>
            </w:r>
          </w:p>
          <w:p w14:paraId="5206651B" w14:textId="3D1E0A4E" w:rsidR="005E5F2C" w:rsidRPr="005E5F2C" w:rsidRDefault="002371C0" w:rsidP="005E5F2C">
            <w:pPr>
              <w:pStyle w:val="ListParagraph"/>
              <w:ind w:left="360"/>
              <w:contextualSpacing w:val="0"/>
              <w:rPr>
                <w:rFonts w:eastAsia="Times New Roman"/>
                <w:sz w:val="18"/>
                <w:szCs w:val="18"/>
              </w:rPr>
            </w:pPr>
            <w:r w:rsidRPr="005E5F2C">
              <w:rPr>
                <w:sz w:val="18"/>
                <w:szCs w:val="18"/>
              </w:rPr>
              <w:t>1.</w:t>
            </w:r>
            <w:r w:rsidRPr="005E5F2C">
              <w:rPr>
                <w:sz w:val="18"/>
                <w:szCs w:val="18"/>
              </w:rPr>
              <w:tab/>
            </w:r>
            <w:r w:rsidR="005E5F2C" w:rsidRPr="005E5F2C">
              <w:rPr>
                <w:sz w:val="18"/>
                <w:szCs w:val="18"/>
              </w:rPr>
              <w:t>List</w:t>
            </w:r>
            <w:r w:rsidR="005E5F2C" w:rsidRPr="005E5F2C">
              <w:rPr>
                <w:rFonts w:eastAsia="Times New Roman"/>
                <w:sz w:val="18"/>
                <w:szCs w:val="18"/>
              </w:rPr>
              <w:t xml:space="preserve"> the definitions of gender identity, gender dysphoria, and what “transgender” is—and is not</w:t>
            </w:r>
            <w:r w:rsidR="005E5F2C">
              <w:rPr>
                <w:rFonts w:eastAsia="Times New Roman"/>
                <w:sz w:val="18"/>
                <w:szCs w:val="18"/>
              </w:rPr>
              <w:t>.</w:t>
            </w:r>
          </w:p>
          <w:p w14:paraId="6C28181F" w14:textId="77777777" w:rsidR="005E5F2C" w:rsidRPr="005E5F2C" w:rsidRDefault="005E5F2C" w:rsidP="005E5F2C">
            <w:pPr>
              <w:pStyle w:val="ListParagraph"/>
              <w:ind w:left="360"/>
              <w:contextualSpacing w:val="0"/>
              <w:rPr>
                <w:rFonts w:eastAsia="Times New Roman"/>
                <w:sz w:val="18"/>
                <w:szCs w:val="18"/>
              </w:rPr>
            </w:pPr>
            <w:r w:rsidRPr="005E5F2C">
              <w:rPr>
                <w:sz w:val="18"/>
                <w:szCs w:val="18"/>
              </w:rPr>
              <w:t>2.</w:t>
            </w:r>
            <w:r w:rsidRPr="005E5F2C">
              <w:rPr>
                <w:rFonts w:eastAsia="Times New Roman"/>
                <w:sz w:val="18"/>
                <w:szCs w:val="18"/>
              </w:rPr>
              <w:tab/>
              <w:t>Describe sociocultural aspects of being transgender in the US today.</w:t>
            </w:r>
          </w:p>
          <w:p w14:paraId="18C2D7A9" w14:textId="14EF5860" w:rsidR="002371C0" w:rsidRPr="00A81DD6" w:rsidRDefault="005E5F2C" w:rsidP="005E5F2C">
            <w:pPr>
              <w:pStyle w:val="Heading1"/>
              <w:tabs>
                <w:tab w:val="left" w:pos="468"/>
              </w:tabs>
              <w:spacing w:before="0" w:after="0"/>
              <w:ind w:left="360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5E5F2C">
              <w:rPr>
                <w:rFonts w:ascii="Bookman Old Style" w:hAnsi="Bookman Old Style"/>
                <w:b w:val="0"/>
                <w:sz w:val="18"/>
                <w:szCs w:val="18"/>
              </w:rPr>
              <w:t>3.</w:t>
            </w:r>
            <w:r w:rsidRPr="005E5F2C">
              <w:rPr>
                <w:rFonts w:ascii="Bookman Old Style" w:hAnsi="Bookman Old Style"/>
                <w:b w:val="0"/>
                <w:sz w:val="18"/>
                <w:szCs w:val="18"/>
              </w:rPr>
              <w:tab/>
              <w:t>Describe major treatment options in the arenas of mental health, endocrinology, and surgery</w:t>
            </w:r>
            <w:r>
              <w:rPr>
                <w:rFonts w:ascii="Bookman Old Style" w:hAnsi="Bookman Old Style"/>
                <w:b w:val="0"/>
                <w:sz w:val="18"/>
                <w:szCs w:val="18"/>
              </w:rPr>
              <w:t>.</w:t>
            </w:r>
          </w:p>
        </w:tc>
      </w:tr>
      <w:tr w:rsidR="00875B90" w:rsidRPr="00B402ED" w14:paraId="64257A1E" w14:textId="77777777" w:rsidTr="005E5F2C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6DF8" w14:textId="77777777" w:rsidR="00875B90" w:rsidRPr="0006785C" w:rsidRDefault="00875B90" w:rsidP="00875B90">
            <w:pPr>
              <w:spacing w:before="120" w:after="120"/>
              <w:rPr>
                <w:b/>
              </w:rPr>
            </w:pPr>
            <w:r w:rsidRPr="0006785C">
              <w:rPr>
                <w:b/>
              </w:rPr>
              <w:t>4</w:t>
            </w:r>
            <w:r w:rsidR="00B61EE7">
              <w:rPr>
                <w:b/>
              </w:rPr>
              <w:t>:00 – 4:15</w:t>
            </w:r>
            <w:r w:rsidRPr="0006785C">
              <w:rPr>
                <w:b/>
              </w:rPr>
              <w:t>pm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BB48" w14:textId="77777777" w:rsidR="00875B90" w:rsidRPr="0006785C" w:rsidRDefault="00875B90" w:rsidP="00875B90">
            <w:pPr>
              <w:numPr>
                <w:ilvl w:val="12"/>
                <w:numId w:val="0"/>
              </w:numPr>
              <w:tabs>
                <w:tab w:val="left" w:pos="702"/>
              </w:tabs>
              <w:spacing w:before="120" w:after="120"/>
              <w:rPr>
                <w:rFonts w:cs="Arial"/>
                <w:b/>
              </w:rPr>
            </w:pPr>
            <w:r w:rsidRPr="0006785C">
              <w:rPr>
                <w:rFonts w:cs="Arial"/>
                <w:b/>
              </w:rPr>
              <w:t>Certificate Distribution</w:t>
            </w:r>
          </w:p>
        </w:tc>
      </w:tr>
    </w:tbl>
    <w:p w14:paraId="0CCABD40" w14:textId="77777777" w:rsidR="00E141E2" w:rsidRDefault="00E141E2" w:rsidP="00E141E2">
      <w:pPr>
        <w:jc w:val="center"/>
        <w:rPr>
          <w:b/>
          <w:sz w:val="24"/>
          <w:szCs w:val="24"/>
        </w:rPr>
      </w:pPr>
    </w:p>
    <w:sectPr w:rsidR="00E141E2" w:rsidSect="003F2D9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717"/>
    <w:multiLevelType w:val="hybridMultilevel"/>
    <w:tmpl w:val="5EAA3136"/>
    <w:lvl w:ilvl="0" w:tplc="A7027600">
      <w:start w:val="3"/>
      <w:numFmt w:val="bullet"/>
      <w:lvlText w:val="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5FD6DA6"/>
    <w:multiLevelType w:val="hybridMultilevel"/>
    <w:tmpl w:val="7FE2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B15"/>
    <w:multiLevelType w:val="hybridMultilevel"/>
    <w:tmpl w:val="A59492D8"/>
    <w:lvl w:ilvl="0" w:tplc="7E88A912">
      <w:start w:val="1"/>
      <w:numFmt w:val="decimal"/>
      <w:lvlText w:val="%1."/>
      <w:lvlJc w:val="left"/>
      <w:pPr>
        <w:ind w:left="581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0F2D535C"/>
    <w:multiLevelType w:val="hybridMultilevel"/>
    <w:tmpl w:val="49AA8170"/>
    <w:lvl w:ilvl="0" w:tplc="A68AA0B8">
      <w:start w:val="1"/>
      <w:numFmt w:val="decimal"/>
      <w:lvlText w:val="%1."/>
      <w:lvlJc w:val="left"/>
      <w:pPr>
        <w:ind w:left="1068" w:hanging="60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15CF523D"/>
    <w:multiLevelType w:val="hybridMultilevel"/>
    <w:tmpl w:val="5ABEA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3BFF"/>
    <w:multiLevelType w:val="hybridMultilevel"/>
    <w:tmpl w:val="C246A3B4"/>
    <w:lvl w:ilvl="0" w:tplc="0409000F">
      <w:start w:val="1"/>
      <w:numFmt w:val="decimal"/>
      <w:lvlText w:val="%1."/>
      <w:lvlJc w:val="left"/>
      <w:pPr>
        <w:ind w:left="1411" w:hanging="360"/>
      </w:p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6" w15:restartNumberingAfterBreak="0">
    <w:nsid w:val="24BF6716"/>
    <w:multiLevelType w:val="hybridMultilevel"/>
    <w:tmpl w:val="E5B26A56"/>
    <w:lvl w:ilvl="0" w:tplc="559CC6B6">
      <w:start w:val="1"/>
      <w:numFmt w:val="decimal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3E41"/>
    <w:multiLevelType w:val="hybridMultilevel"/>
    <w:tmpl w:val="0CEAC81E"/>
    <w:lvl w:ilvl="0" w:tplc="FB06987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49050F56"/>
    <w:multiLevelType w:val="hybridMultilevel"/>
    <w:tmpl w:val="3C585158"/>
    <w:lvl w:ilvl="0" w:tplc="29C849CA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9" w15:restartNumberingAfterBreak="0">
    <w:nsid w:val="4D3813DB"/>
    <w:multiLevelType w:val="hybridMultilevel"/>
    <w:tmpl w:val="A35A3D1C"/>
    <w:lvl w:ilvl="0" w:tplc="E2FA471E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8199F"/>
    <w:multiLevelType w:val="hybridMultilevel"/>
    <w:tmpl w:val="F288E49E"/>
    <w:lvl w:ilvl="0" w:tplc="23C45F4A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0012B"/>
    <w:multiLevelType w:val="hybridMultilevel"/>
    <w:tmpl w:val="14B819D4"/>
    <w:lvl w:ilvl="0" w:tplc="C038CB9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55847B22"/>
    <w:multiLevelType w:val="hybridMultilevel"/>
    <w:tmpl w:val="20B08920"/>
    <w:lvl w:ilvl="0" w:tplc="A68AA0B8">
      <w:start w:val="1"/>
      <w:numFmt w:val="decimal"/>
      <w:lvlText w:val="%1."/>
      <w:lvlJc w:val="left"/>
      <w:pPr>
        <w:ind w:left="716" w:hanging="60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 w15:restartNumberingAfterBreak="0">
    <w:nsid w:val="56A376DC"/>
    <w:multiLevelType w:val="hybridMultilevel"/>
    <w:tmpl w:val="CA88713E"/>
    <w:lvl w:ilvl="0" w:tplc="39109CD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" w15:restartNumberingAfterBreak="0">
    <w:nsid w:val="5C8807E8"/>
    <w:multiLevelType w:val="hybridMultilevel"/>
    <w:tmpl w:val="36E8C1AE"/>
    <w:lvl w:ilvl="0" w:tplc="3FB68FF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 w15:restartNumberingAfterBreak="0">
    <w:nsid w:val="67EC10F8"/>
    <w:multiLevelType w:val="hybridMultilevel"/>
    <w:tmpl w:val="6EAC47DE"/>
    <w:lvl w:ilvl="0" w:tplc="559CC6B6">
      <w:start w:val="1"/>
      <w:numFmt w:val="decimal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14CAA"/>
    <w:multiLevelType w:val="hybridMultilevel"/>
    <w:tmpl w:val="3A4CF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35CC4"/>
    <w:multiLevelType w:val="hybridMultilevel"/>
    <w:tmpl w:val="0DB08EA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2C95DAA"/>
    <w:multiLevelType w:val="hybridMultilevel"/>
    <w:tmpl w:val="3802ED3A"/>
    <w:lvl w:ilvl="0" w:tplc="0409000F">
      <w:start w:val="1"/>
      <w:numFmt w:val="decimal"/>
      <w:lvlText w:val="%1."/>
      <w:lvlJc w:val="left"/>
      <w:pPr>
        <w:ind w:left="1246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9" w15:restartNumberingAfterBreak="0">
    <w:nsid w:val="72DF2FBC"/>
    <w:multiLevelType w:val="hybridMultilevel"/>
    <w:tmpl w:val="E6B8C188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0" w15:restartNumberingAfterBreak="0">
    <w:nsid w:val="7ECA645D"/>
    <w:multiLevelType w:val="hybridMultilevel"/>
    <w:tmpl w:val="BC163338"/>
    <w:lvl w:ilvl="0" w:tplc="FFBEC32A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3"/>
  </w:num>
  <w:num w:numId="5">
    <w:abstractNumId w:val="17"/>
  </w:num>
  <w:num w:numId="6">
    <w:abstractNumId w:val="1"/>
  </w:num>
  <w:num w:numId="7">
    <w:abstractNumId w:val="9"/>
  </w:num>
  <w:num w:numId="8">
    <w:abstractNumId w:val="14"/>
  </w:num>
  <w:num w:numId="9">
    <w:abstractNumId w:val="5"/>
  </w:num>
  <w:num w:numId="10">
    <w:abstractNumId w:val="4"/>
  </w:num>
  <w:num w:numId="11">
    <w:abstractNumId w:val="18"/>
  </w:num>
  <w:num w:numId="12">
    <w:abstractNumId w:val="8"/>
  </w:num>
  <w:num w:numId="13">
    <w:abstractNumId w:val="16"/>
  </w:num>
  <w:num w:numId="14">
    <w:abstractNumId w:val="19"/>
  </w:num>
  <w:num w:numId="15">
    <w:abstractNumId w:val="2"/>
  </w:num>
  <w:num w:numId="16">
    <w:abstractNumId w:val="0"/>
  </w:num>
  <w:num w:numId="17">
    <w:abstractNumId w:val="10"/>
  </w:num>
  <w:num w:numId="18">
    <w:abstractNumId w:val="20"/>
  </w:num>
  <w:num w:numId="19">
    <w:abstractNumId w:val="7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D4"/>
    <w:rsid w:val="0000099D"/>
    <w:rsid w:val="000068D0"/>
    <w:rsid w:val="000571F4"/>
    <w:rsid w:val="0006785C"/>
    <w:rsid w:val="000B6299"/>
    <w:rsid w:val="000D0FC7"/>
    <w:rsid w:val="000E72E8"/>
    <w:rsid w:val="00123221"/>
    <w:rsid w:val="0012377B"/>
    <w:rsid w:val="001468B3"/>
    <w:rsid w:val="00150D1B"/>
    <w:rsid w:val="00166A79"/>
    <w:rsid w:val="001D20F5"/>
    <w:rsid w:val="002114C2"/>
    <w:rsid w:val="002371C0"/>
    <w:rsid w:val="002B0334"/>
    <w:rsid w:val="002D56D4"/>
    <w:rsid w:val="002E174E"/>
    <w:rsid w:val="002E3F57"/>
    <w:rsid w:val="00312089"/>
    <w:rsid w:val="00361B0B"/>
    <w:rsid w:val="00367F0B"/>
    <w:rsid w:val="00380AEB"/>
    <w:rsid w:val="003B473C"/>
    <w:rsid w:val="003C76A0"/>
    <w:rsid w:val="003F2D96"/>
    <w:rsid w:val="003F4080"/>
    <w:rsid w:val="00414A2A"/>
    <w:rsid w:val="00422F82"/>
    <w:rsid w:val="0044675F"/>
    <w:rsid w:val="00466F16"/>
    <w:rsid w:val="004D3CDB"/>
    <w:rsid w:val="004D60CC"/>
    <w:rsid w:val="00563039"/>
    <w:rsid w:val="00580E58"/>
    <w:rsid w:val="00582B58"/>
    <w:rsid w:val="005E5F2C"/>
    <w:rsid w:val="005F0CBA"/>
    <w:rsid w:val="006372EF"/>
    <w:rsid w:val="00693448"/>
    <w:rsid w:val="006B7288"/>
    <w:rsid w:val="007372C0"/>
    <w:rsid w:val="00765A36"/>
    <w:rsid w:val="007E60A2"/>
    <w:rsid w:val="007E734B"/>
    <w:rsid w:val="00875B90"/>
    <w:rsid w:val="008A0EAA"/>
    <w:rsid w:val="008C065F"/>
    <w:rsid w:val="008F04A0"/>
    <w:rsid w:val="008F54A3"/>
    <w:rsid w:val="008F6FBD"/>
    <w:rsid w:val="0092659F"/>
    <w:rsid w:val="0094669D"/>
    <w:rsid w:val="00960C5F"/>
    <w:rsid w:val="00986A64"/>
    <w:rsid w:val="0099101C"/>
    <w:rsid w:val="009D1C4D"/>
    <w:rsid w:val="009E4A77"/>
    <w:rsid w:val="00A341CE"/>
    <w:rsid w:val="00A36A25"/>
    <w:rsid w:val="00A444E0"/>
    <w:rsid w:val="00A500E4"/>
    <w:rsid w:val="00A521FC"/>
    <w:rsid w:val="00A81DD6"/>
    <w:rsid w:val="00A859DE"/>
    <w:rsid w:val="00AD3838"/>
    <w:rsid w:val="00B133D9"/>
    <w:rsid w:val="00B22BE6"/>
    <w:rsid w:val="00B3450E"/>
    <w:rsid w:val="00B369BC"/>
    <w:rsid w:val="00B402ED"/>
    <w:rsid w:val="00B61EE7"/>
    <w:rsid w:val="00B74CE8"/>
    <w:rsid w:val="00BC65B3"/>
    <w:rsid w:val="00C07523"/>
    <w:rsid w:val="00C10917"/>
    <w:rsid w:val="00C54DD0"/>
    <w:rsid w:val="00C6500C"/>
    <w:rsid w:val="00C91752"/>
    <w:rsid w:val="00CC6CC1"/>
    <w:rsid w:val="00CE7556"/>
    <w:rsid w:val="00D01A24"/>
    <w:rsid w:val="00D033B1"/>
    <w:rsid w:val="00D71872"/>
    <w:rsid w:val="00D733A0"/>
    <w:rsid w:val="00DD0BFB"/>
    <w:rsid w:val="00E141E2"/>
    <w:rsid w:val="00E93EEA"/>
    <w:rsid w:val="00EB0418"/>
    <w:rsid w:val="00ED7452"/>
    <w:rsid w:val="00EE01D4"/>
    <w:rsid w:val="00F11A1D"/>
    <w:rsid w:val="00F15C3B"/>
    <w:rsid w:val="00F2424F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7929"/>
  <w15:chartTrackingRefBased/>
  <w15:docId w15:val="{DC3C53C8-F03F-465E-A140-6851A1A0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2E8"/>
  </w:style>
  <w:style w:type="paragraph" w:styleId="Heading1">
    <w:name w:val="heading 1"/>
    <w:basedOn w:val="Normal"/>
    <w:next w:val="Normal"/>
    <w:link w:val="Heading1Char"/>
    <w:qFormat/>
    <w:rsid w:val="006B72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28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8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B728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28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tyle31">
    <w:name w:val="style31"/>
    <w:rsid w:val="006B7288"/>
    <w:rPr>
      <w:b/>
      <w:bCs/>
      <w:color w:val="FF6600"/>
    </w:rPr>
  </w:style>
  <w:style w:type="paragraph" w:styleId="ListParagraph">
    <w:name w:val="List Paragraph"/>
    <w:basedOn w:val="Normal"/>
    <w:uiPriority w:val="34"/>
    <w:qFormat/>
    <w:rsid w:val="006B7288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22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Friedman</dc:creator>
  <cp:keywords/>
  <dc:description/>
  <cp:lastModifiedBy>Wendy N. Friedman</cp:lastModifiedBy>
  <cp:revision>2</cp:revision>
  <cp:lastPrinted>2018-03-20T15:43:00Z</cp:lastPrinted>
  <dcterms:created xsi:type="dcterms:W3CDTF">2019-02-21T23:12:00Z</dcterms:created>
  <dcterms:modified xsi:type="dcterms:W3CDTF">2019-02-21T23:12:00Z</dcterms:modified>
</cp:coreProperties>
</file>