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761285">
        <w:rPr>
          <w:rFonts w:ascii="Arial" w:eastAsia="Times New Roman" w:hAnsi="Arial" w:cs="Arial"/>
          <w:iCs/>
          <w:color w:val="000000"/>
          <w:sz w:val="20"/>
          <w:szCs w:val="20"/>
        </w:rPr>
        <w:t>Date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Dear [</w:t>
      </w:r>
      <w:r w:rsidRPr="00761285">
        <w:rPr>
          <w:rFonts w:ascii="Arial" w:eastAsia="Times New Roman" w:hAnsi="Arial" w:cs="Arial"/>
          <w:iCs/>
          <w:color w:val="000000"/>
          <w:sz w:val="20"/>
          <w:szCs w:val="20"/>
        </w:rPr>
        <w:t>school administrator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],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069E2" w:rsidRDefault="006069E2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I’m writing to ask for approval to attend </w:t>
      </w:r>
      <w:r w:rsidR="00690AC7">
        <w:rPr>
          <w:rFonts w:ascii="Arial" w:eastAsia="Times New Roman" w:hAnsi="Arial" w:cs="Arial"/>
          <w:color w:val="000000"/>
          <w:sz w:val="20"/>
          <w:szCs w:val="20"/>
        </w:rPr>
        <w:t>the 2018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26B8">
        <w:rPr>
          <w:rFonts w:ascii="Arial" w:eastAsia="Times New Roman" w:hAnsi="Arial" w:cs="Arial"/>
          <w:color w:val="000000"/>
          <w:sz w:val="20"/>
          <w:szCs w:val="20"/>
        </w:rPr>
        <w:t xml:space="preserve">Annual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International Dyslexia Association Reading, Literacy &amp; Learning Conference, </w:t>
      </w:r>
      <w:r w:rsidR="009A047F">
        <w:rPr>
          <w:rFonts w:ascii="Arial" w:eastAsia="Times New Roman" w:hAnsi="Arial" w:cs="Arial"/>
          <w:color w:val="000000"/>
          <w:sz w:val="20"/>
          <w:szCs w:val="20"/>
        </w:rPr>
        <w:t>taking place October 24-27, 2018. This conference, dedicated to dyslexia a</w:t>
      </w:r>
      <w:r w:rsidR="00CD20DD">
        <w:rPr>
          <w:rFonts w:ascii="Arial" w:eastAsia="Times New Roman" w:hAnsi="Arial" w:cs="Arial"/>
          <w:color w:val="000000"/>
          <w:sz w:val="20"/>
          <w:szCs w:val="20"/>
        </w:rPr>
        <w:t xml:space="preserve">nd related-learning challenges and </w:t>
      </w:r>
      <w:r w:rsidR="009A047F">
        <w:rPr>
          <w:rFonts w:ascii="Arial" w:eastAsia="Times New Roman" w:hAnsi="Arial" w:cs="Arial"/>
          <w:color w:val="000000"/>
          <w:sz w:val="20"/>
          <w:szCs w:val="20"/>
        </w:rPr>
        <w:t>serves as an un</w:t>
      </w:r>
      <w:r w:rsidR="004012E8">
        <w:rPr>
          <w:rFonts w:ascii="Arial" w:eastAsia="Times New Roman" w:hAnsi="Arial" w:cs="Arial"/>
          <w:color w:val="000000"/>
          <w:sz w:val="20"/>
          <w:szCs w:val="20"/>
        </w:rPr>
        <w:t>paralleled</w:t>
      </w:r>
      <w:r w:rsidR="009A047F">
        <w:rPr>
          <w:rFonts w:ascii="Arial" w:eastAsia="Times New Roman" w:hAnsi="Arial" w:cs="Arial"/>
          <w:color w:val="000000"/>
          <w:sz w:val="20"/>
          <w:szCs w:val="20"/>
        </w:rPr>
        <w:t xml:space="preserve"> opportunity for</w:t>
      </w:r>
      <w:r w:rsidR="00CD20DD">
        <w:rPr>
          <w:rFonts w:ascii="Arial" w:eastAsia="Times New Roman" w:hAnsi="Arial" w:cs="Arial"/>
          <w:color w:val="000000"/>
          <w:sz w:val="20"/>
          <w:szCs w:val="20"/>
        </w:rPr>
        <w:t xml:space="preserve"> professional development. With</w:t>
      </w:r>
      <w:r w:rsidR="009A0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>three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a half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days </w:t>
      </w:r>
      <w:r w:rsidR="004012E8">
        <w:rPr>
          <w:rFonts w:ascii="Arial" w:eastAsia="Times New Roman" w:hAnsi="Arial" w:cs="Arial"/>
          <w:color w:val="000000"/>
          <w:sz w:val="20"/>
          <w:szCs w:val="20"/>
        </w:rPr>
        <w:t>encompassing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learning and networking, including best practices, hands-on training, and an interactive environment where I can learn about </w:t>
      </w:r>
      <w:r w:rsidRPr="004D1090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the latest </w:t>
      </w:r>
      <w:r w:rsidR="004D1090" w:rsidRPr="004D1090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research and practical applications</w:t>
      </w:r>
      <w:r w:rsidR="00CD20DD">
        <w:rPr>
          <w:rFonts w:ascii="Arial" w:eastAsia="Times New Roman" w:hAnsi="Arial" w:cs="Arial"/>
          <w:color w:val="000000"/>
          <w:sz w:val="20"/>
          <w:szCs w:val="20"/>
        </w:rPr>
        <w:t xml:space="preserve">, I believe the chance to attend would help me grow as an educator, while helping our </w:t>
      </w:r>
      <w:r w:rsidR="00CD20DD" w:rsidRPr="008942CC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[school/district/community/other]</w:t>
      </w:r>
      <w:bookmarkStart w:id="0" w:name="_GoBack"/>
      <w:bookmarkEnd w:id="0"/>
      <w:r w:rsidR="00CD20DD">
        <w:rPr>
          <w:rFonts w:ascii="Arial" w:eastAsia="Times New Roman" w:hAnsi="Arial" w:cs="Arial"/>
          <w:color w:val="000000"/>
          <w:sz w:val="20"/>
          <w:szCs w:val="20"/>
        </w:rPr>
        <w:t xml:space="preserve"> grow at-large.</w:t>
      </w:r>
    </w:p>
    <w:p w:rsidR="006069E2" w:rsidRDefault="006069E2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CB3410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942CC">
        <w:rPr>
          <w:rFonts w:ascii="Arial" w:eastAsia="Times New Roman" w:hAnsi="Arial" w:cs="Arial"/>
          <w:color w:val="000000"/>
          <w:sz w:val="20"/>
          <w:szCs w:val="20"/>
        </w:rPr>
        <w:t xml:space="preserve">2018 IDA Conference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>focuses on transforming lives t</w:t>
      </w:r>
      <w:r w:rsidR="008942CC">
        <w:rPr>
          <w:rFonts w:ascii="Arial" w:eastAsia="Times New Roman" w:hAnsi="Arial" w:cs="Arial"/>
          <w:color w:val="000000"/>
          <w:sz w:val="20"/>
          <w:szCs w:val="20"/>
        </w:rPr>
        <w:t xml:space="preserve">hrough literacy and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would be a </w:t>
      </w:r>
      <w:r w:rsidR="004012E8">
        <w:rPr>
          <w:rFonts w:ascii="Arial" w:eastAsia="Times New Roman" w:hAnsi="Arial" w:cs="Arial"/>
          <w:color w:val="000000"/>
          <w:sz w:val="20"/>
          <w:szCs w:val="20"/>
        </w:rPr>
        <w:t>metamorphic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opportunity fo</w:t>
      </w:r>
      <w:r w:rsidR="00334899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r me as an educator, and for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our 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</w:t>
      </w:r>
      <w:r w:rsidR="008942CC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community/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other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for the reasons below: 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1.    </w:t>
      </w:r>
      <w:r w:rsid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>An I</w:t>
      </w:r>
      <w:r w:rsidR="0044374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 conference is an </w:t>
      </w:r>
      <w:r w:rsidR="004012E8"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>incomparable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professional learning experience. </w:t>
      </w:r>
    </w:p>
    <w:p w:rsidR="00BE6693" w:rsidRPr="00761285" w:rsidRDefault="00BE6693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I will have the opportunity to bui</w:t>
      </w:r>
      <w:r w:rsidR="00761285">
        <w:rPr>
          <w:rFonts w:ascii="Arial" w:eastAsia="Times New Roman" w:hAnsi="Arial" w:cs="Arial"/>
          <w:color w:val="000000"/>
          <w:sz w:val="20"/>
          <w:szCs w:val="20"/>
        </w:rPr>
        <w:t>ld my own professional learning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 at the IDA Conference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with more than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100</w:t>
      </w:r>
      <w:r w:rsidR="00D7303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sessions 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>to choose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 from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 xml:space="preserve">, including a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full day of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 xml:space="preserve">pre-conference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symposia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—four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half-day and two full-day sessions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each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diving into issues surrounding dyslexia and related</w:t>
      </w:r>
      <w:r w:rsidR="002C26B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learning disabilities students are facing. 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Many of these sessions focus on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insert specifics</w:t>
      </w:r>
      <w:r w:rsidR="00E34951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and are extremely relevant to the challenges our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is currently facing.</w:t>
      </w:r>
    </w:p>
    <w:p w:rsidR="00BE6693" w:rsidRPr="00761285" w:rsidRDefault="00BE6693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2.    </w:t>
      </w:r>
      <w:r w:rsidR="00BB216D"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I’ll </w:t>
      </w:r>
      <w:r w:rsidR="004012E8">
        <w:rPr>
          <w:rFonts w:ascii="Arial" w:eastAsia="Times New Roman" w:hAnsi="Arial" w:cs="Arial"/>
          <w:b/>
          <w:bCs/>
          <w:color w:val="000000"/>
          <w:sz w:val="20"/>
          <w:szCs w:val="20"/>
        </w:rPr>
        <w:t>be exposed to cutting-edge research</w:t>
      </w:r>
      <w:r w:rsidR="00D4246C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EA55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delivered by</w:t>
      </w:r>
      <w:r w:rsidR="00334899"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A55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most distinct visionaries 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 </w:t>
      </w:r>
      <w:r w:rsidR="0044374A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world of learning disabilities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today</w:t>
      </w:r>
      <w:r w:rsidR="00D4246C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network with colleagues from around the world.</w:t>
      </w:r>
    </w:p>
    <w:p w:rsidR="004012E8" w:rsidRDefault="00BE6693" w:rsidP="004012E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The conference sessions feature renowned literacy leaders, educational experts, and award-winning children’s literature authors, and their knowledge and inspiration will help me achieve the goals set by our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012E8">
        <w:rPr>
          <w:rFonts w:ascii="Arial" w:eastAsia="Times New Roman" w:hAnsi="Arial" w:cs="Arial"/>
          <w:color w:val="000000"/>
          <w:sz w:val="20"/>
          <w:szCs w:val="20"/>
        </w:rPr>
        <w:t xml:space="preserve"> With attendance, I will gain fresh tools in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5EE4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</w:rPr>
        <w:t xml:space="preserve">Give some specific program information and the </w:t>
      </w:r>
      <w:r w:rsidR="004012E8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</w:rPr>
        <w:t>goals they will help you achieve</w:t>
      </w:r>
      <w:r w:rsidRPr="00765EE4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</w:rPr>
        <w:t>.</w:t>
      </w:r>
      <w:r w:rsidRPr="0044374A">
        <w:rPr>
          <w:rFonts w:ascii="Arial" w:eastAsia="Times New Roman" w:hAnsi="Arial" w:cs="Arial"/>
          <w:i/>
          <w:iCs/>
          <w:color w:val="000000"/>
          <w:sz w:val="20"/>
          <w:szCs w:val="20"/>
        </w:rPr>
        <w:t>]</w:t>
      </w:r>
      <w:r w:rsidR="00334899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A5575" w:rsidRPr="00761285" w:rsidRDefault="00EA5575" w:rsidP="004012E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BE6693" w:rsidP="00BE6693">
      <w:pPr>
        <w:spacing w:after="0" w:line="240" w:lineRule="auto"/>
        <w:ind w:left="720" w:hanging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3.   </w:t>
      </w:r>
      <w:r w:rsidR="00BB216D" w:rsidRPr="00761285">
        <w:rPr>
          <w:rFonts w:ascii="Arial" w:eastAsia="Times New Roman" w:hAnsi="Arial" w:cs="Arial"/>
          <w:b/>
          <w:color w:val="000000"/>
          <w:sz w:val="20"/>
          <w:szCs w:val="20"/>
        </w:rPr>
        <w:t>The knowledge I</w:t>
      </w:r>
      <w:r w:rsidR="001427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will</w:t>
      </w:r>
      <w:r w:rsidR="00BB216D"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gain</w:t>
      </w:r>
      <w:r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B216D"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will benefit </w:t>
      </w:r>
      <w:r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our </w:t>
      </w:r>
      <w:r w:rsidRPr="00765EE4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[school/district/other]</w:t>
      </w:r>
      <w:r w:rsidRPr="00761285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EA5575" w:rsidRDefault="00B94FBD" w:rsidP="00EA557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 the 201</w:t>
      </w:r>
      <w:r w:rsidR="00690AC7">
        <w:rPr>
          <w:rFonts w:ascii="Arial" w:eastAsia="Times New Roman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Reading, Literacy &amp; Learning Conference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>I will gain</w:t>
      </w:r>
      <w:r w:rsidR="004D1090">
        <w:rPr>
          <w:rFonts w:ascii="Arial" w:eastAsia="Times New Roman" w:hAnsi="Arial" w:cs="Arial"/>
          <w:color w:val="000000"/>
          <w:sz w:val="20"/>
          <w:szCs w:val="20"/>
        </w:rPr>
        <w:t xml:space="preserve"> continuing education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 xml:space="preserve">lock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 xml:space="preserve">ours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addition to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>valuable inspiratio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n and useful resources from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>spea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kers, exhibitors, and other educators.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I will share 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this information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with the staff of our 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="00F818A7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6B1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to help others </w:t>
      </w:r>
      <w:r w:rsidR="00EA5575">
        <w:rPr>
          <w:rFonts w:ascii="Arial" w:eastAsia="Times New Roman" w:hAnsi="Arial" w:cs="Arial"/>
          <w:color w:val="000000"/>
          <w:sz w:val="20"/>
          <w:szCs w:val="20"/>
        </w:rPr>
        <w:t>revitalize and reinvigorate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their teaching practice</w:t>
      </w:r>
      <w:r w:rsidR="00096B1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for the better, so that we as a 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="00F818A7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="00F818A7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are able to</w:t>
      </w:r>
      <w:r w:rsidR="00BB216D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>improve our overall performance.</w:t>
      </w:r>
      <w:r w:rsidR="00BB216D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A5575">
        <w:rPr>
          <w:rFonts w:ascii="Arial" w:eastAsia="Times New Roman" w:hAnsi="Arial" w:cs="Arial"/>
          <w:color w:val="000000"/>
          <w:sz w:val="20"/>
          <w:szCs w:val="20"/>
        </w:rPr>
        <w:t>There is no doubt that</w:t>
      </w:r>
      <w:r w:rsidR="001C778F">
        <w:rPr>
          <w:rFonts w:ascii="Arial" w:eastAsia="Times New Roman" w:hAnsi="Arial" w:cs="Arial"/>
          <w:color w:val="000000"/>
          <w:sz w:val="20"/>
          <w:szCs w:val="20"/>
        </w:rPr>
        <w:t>, if given the opportunity,</w:t>
      </w:r>
      <w:r w:rsidR="00EA5575">
        <w:rPr>
          <w:rFonts w:ascii="Arial" w:eastAsia="Times New Roman" w:hAnsi="Arial" w:cs="Arial"/>
          <w:color w:val="000000"/>
          <w:sz w:val="20"/>
          <w:szCs w:val="20"/>
        </w:rPr>
        <w:t xml:space="preserve"> lessons learned at the IDA conference will help positively transform the lives of children within our </w:t>
      </w:r>
      <w:r w:rsidR="00EA5575" w:rsidRPr="004012E8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[school/district</w:t>
      </w:r>
      <w:r w:rsidR="00EA557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/community/other]</w:t>
      </w:r>
      <w:r w:rsidR="00EA557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E6693" w:rsidRPr="00761285" w:rsidRDefault="00BE6693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For your convenienc</w:t>
      </w:r>
      <w:r w:rsidR="006344A3">
        <w:rPr>
          <w:rFonts w:ascii="Arial" w:eastAsia="Times New Roman" w:hAnsi="Arial" w:cs="Arial"/>
          <w:color w:val="000000"/>
          <w:sz w:val="20"/>
          <w:szCs w:val="20"/>
        </w:rPr>
        <w:t>e, I have attached a detailed cos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r w:rsidR="00B94FBD">
        <w:rPr>
          <w:rFonts w:ascii="Arial" w:eastAsia="Times New Roman" w:hAnsi="Arial" w:cs="Arial"/>
          <w:color w:val="000000"/>
          <w:sz w:val="20"/>
          <w:szCs w:val="20"/>
        </w:rPr>
        <w:t>overview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 on the following page. Please consider this worthwhile investment that will o</w:t>
      </w:r>
      <w:r w:rsidR="001A472C" w:rsidRPr="00761285">
        <w:rPr>
          <w:rFonts w:ascii="Arial" w:eastAsia="Times New Roman" w:hAnsi="Arial" w:cs="Arial"/>
          <w:color w:val="000000"/>
          <w:sz w:val="20"/>
          <w:szCs w:val="20"/>
        </w:rPr>
        <w:t>ffer returns for years to come, and please feel free to visit the conference website</w:t>
      </w:r>
      <w:r w:rsidR="001A472C" w:rsidRPr="00761285">
        <w:rPr>
          <w:rFonts w:ascii="Arial" w:eastAsia="Times New Roman" w:hAnsi="Arial" w:cs="Arial"/>
          <w:sz w:val="20"/>
          <w:szCs w:val="20"/>
        </w:rPr>
        <w:t xml:space="preserve"> </w:t>
      </w:r>
      <w:r w:rsidR="001A472C" w:rsidRPr="00B94FBD">
        <w:rPr>
          <w:rFonts w:ascii="Arial" w:eastAsia="Times New Roman" w:hAnsi="Arial" w:cs="Arial"/>
          <w:sz w:val="20"/>
          <w:szCs w:val="20"/>
        </w:rPr>
        <w:t>(</w:t>
      </w:r>
      <w:hyperlink r:id="rId7" w:history="1">
        <w:r w:rsidR="00731EBE" w:rsidRPr="00D96952">
          <w:rPr>
            <w:rStyle w:val="Hyperlink"/>
            <w:rFonts w:ascii="Arial" w:hAnsi="Arial" w:cs="Arial"/>
            <w:sz w:val="20"/>
            <w:szCs w:val="20"/>
          </w:rPr>
          <w:t>www.dyslexiaida.org/conference/</w:t>
        </w:r>
      </w:hyperlink>
      <w:r w:rsidR="001A472C" w:rsidRPr="00B94FBD">
        <w:rPr>
          <w:rFonts w:ascii="Arial" w:eastAsia="Times New Roman" w:hAnsi="Arial" w:cs="Arial"/>
          <w:sz w:val="20"/>
          <w:szCs w:val="20"/>
        </w:rPr>
        <w:t xml:space="preserve">) </w:t>
      </w:r>
      <w:r w:rsidR="001A472C" w:rsidRPr="00761285">
        <w:rPr>
          <w:rFonts w:ascii="Arial" w:eastAsia="Times New Roman" w:hAnsi="Arial" w:cs="Arial"/>
          <w:sz w:val="20"/>
          <w:szCs w:val="20"/>
        </w:rPr>
        <w:t xml:space="preserve">for more information. 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Many thanks in advance for your consideration.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61285" w:rsidRDefault="00761285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61285" w:rsidRPr="00761285" w:rsidRDefault="00761285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761285">
        <w:rPr>
          <w:rFonts w:ascii="Arial" w:eastAsia="Times New Roman" w:hAnsi="Arial" w:cs="Arial"/>
          <w:iCs/>
          <w:color w:val="000000"/>
          <w:sz w:val="20"/>
          <w:szCs w:val="20"/>
        </w:rPr>
        <w:t>Name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BE6693" w:rsidRPr="00761285" w:rsidSect="00BE669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E4" w:rsidRDefault="00765EE4" w:rsidP="00765EE4">
      <w:pPr>
        <w:spacing w:after="0" w:line="240" w:lineRule="auto"/>
      </w:pPr>
      <w:r>
        <w:separator/>
      </w:r>
    </w:p>
  </w:endnote>
  <w:endnote w:type="continuationSeparator" w:id="0">
    <w:p w:rsidR="00765EE4" w:rsidRDefault="00765EE4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E4" w:rsidRDefault="00765EE4" w:rsidP="00765EE4">
      <w:pPr>
        <w:spacing w:after="0" w:line="240" w:lineRule="auto"/>
      </w:pPr>
      <w:r>
        <w:separator/>
      </w:r>
    </w:p>
  </w:footnote>
  <w:footnote w:type="continuationSeparator" w:id="0">
    <w:p w:rsidR="00765EE4" w:rsidRDefault="00765EE4" w:rsidP="0076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E4" w:rsidRDefault="00765EE4" w:rsidP="00765EE4">
    <w:pPr>
      <w:pStyle w:val="Header"/>
      <w:jc w:val="center"/>
    </w:pPr>
    <w:r>
      <w:rPr>
        <w:noProof/>
      </w:rPr>
      <w:drawing>
        <wp:inline distT="0" distB="0" distL="0" distR="0" wp14:anchorId="63DA0B5B" wp14:editId="3EF2808B">
          <wp:extent cx="2371133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A-Conf-Logo-Horz-FC-PMS-CP -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13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EE4" w:rsidRDefault="00765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6"/>
    <w:rsid w:val="00005A84"/>
    <w:rsid w:val="000242F8"/>
    <w:rsid w:val="00096B13"/>
    <w:rsid w:val="000E20A5"/>
    <w:rsid w:val="001427FF"/>
    <w:rsid w:val="00166200"/>
    <w:rsid w:val="00166343"/>
    <w:rsid w:val="001A472C"/>
    <w:rsid w:val="001C3B1C"/>
    <w:rsid w:val="001C778F"/>
    <w:rsid w:val="002968C8"/>
    <w:rsid w:val="002C26B8"/>
    <w:rsid w:val="0033372C"/>
    <w:rsid w:val="00334899"/>
    <w:rsid w:val="0035657F"/>
    <w:rsid w:val="003D694B"/>
    <w:rsid w:val="004012E8"/>
    <w:rsid w:val="00403D46"/>
    <w:rsid w:val="00413D5A"/>
    <w:rsid w:val="0044374A"/>
    <w:rsid w:val="004D1090"/>
    <w:rsid w:val="004D652C"/>
    <w:rsid w:val="004E2F1B"/>
    <w:rsid w:val="005D5B4F"/>
    <w:rsid w:val="006069E2"/>
    <w:rsid w:val="00622DFB"/>
    <w:rsid w:val="006344A3"/>
    <w:rsid w:val="00690AC7"/>
    <w:rsid w:val="006B4BA2"/>
    <w:rsid w:val="00731EBE"/>
    <w:rsid w:val="00761285"/>
    <w:rsid w:val="00765EE4"/>
    <w:rsid w:val="00801D49"/>
    <w:rsid w:val="008942CC"/>
    <w:rsid w:val="009167E3"/>
    <w:rsid w:val="009A047F"/>
    <w:rsid w:val="00A54537"/>
    <w:rsid w:val="00B21CC1"/>
    <w:rsid w:val="00B94FBD"/>
    <w:rsid w:val="00BB216D"/>
    <w:rsid w:val="00BE6693"/>
    <w:rsid w:val="00BF51F2"/>
    <w:rsid w:val="00C40245"/>
    <w:rsid w:val="00C97FCB"/>
    <w:rsid w:val="00CB3410"/>
    <w:rsid w:val="00CD20DD"/>
    <w:rsid w:val="00CD29EF"/>
    <w:rsid w:val="00D4246C"/>
    <w:rsid w:val="00D73031"/>
    <w:rsid w:val="00E34951"/>
    <w:rsid w:val="00E6027B"/>
    <w:rsid w:val="00E627F2"/>
    <w:rsid w:val="00EA5575"/>
    <w:rsid w:val="00EB13BA"/>
    <w:rsid w:val="00F72D02"/>
    <w:rsid w:val="00F818A7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7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E4"/>
  </w:style>
  <w:style w:type="paragraph" w:styleId="Footer">
    <w:name w:val="footer"/>
    <w:basedOn w:val="Normal"/>
    <w:link w:val="Foot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7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E4"/>
  </w:style>
  <w:style w:type="paragraph" w:styleId="Footer">
    <w:name w:val="footer"/>
    <w:basedOn w:val="Normal"/>
    <w:link w:val="Foot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yslexiaida.org/confer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Reading Foundation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Abbey</dc:creator>
  <cp:lastModifiedBy>Audrey Gray</cp:lastModifiedBy>
  <cp:revision>10</cp:revision>
  <dcterms:created xsi:type="dcterms:W3CDTF">2018-01-19T16:55:00Z</dcterms:created>
  <dcterms:modified xsi:type="dcterms:W3CDTF">2018-01-19T18:05:00Z</dcterms:modified>
</cp:coreProperties>
</file>