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46" w:rsidRDefault="00454934" w:rsidP="004E26EA">
      <w:pPr>
        <w:spacing w:after="0"/>
        <w:jc w:val="right"/>
        <w:rPr>
          <w:szCs w:val="18"/>
        </w:rPr>
      </w:pPr>
      <w:r>
        <w:rPr>
          <w:noProof/>
          <w:szCs w:val="18"/>
          <w:lang w:eastAsia="en-AU"/>
        </w:rPr>
        <w:drawing>
          <wp:inline distT="0" distB="0" distL="0" distR="0">
            <wp:extent cx="891729" cy="1180872"/>
            <wp:effectExtent l="0" t="0" r="3810" b="635"/>
            <wp:docPr id="1" name="Picture 1" descr="G:\Public\Open Day General Folder\ACSA National Open Day 201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c\Open Day General Folder\ACSA National Open Day 2014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62" cy="11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934" w:rsidRDefault="00454934" w:rsidP="00231746">
      <w:pPr>
        <w:spacing w:after="0"/>
        <w:rPr>
          <w:szCs w:val="18"/>
        </w:rPr>
      </w:pPr>
    </w:p>
    <w:p w:rsidR="00454934" w:rsidRDefault="00454934" w:rsidP="00231746">
      <w:pPr>
        <w:spacing w:after="0"/>
        <w:rPr>
          <w:szCs w:val="18"/>
        </w:rPr>
      </w:pPr>
    </w:p>
    <w:p w:rsidR="00231746" w:rsidRPr="00231746" w:rsidRDefault="00902CF8" w:rsidP="002317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June 2014</w:t>
      </w:r>
    </w:p>
    <w:p w:rsidR="00231746" w:rsidRPr="00231746" w:rsidRDefault="00231746" w:rsidP="00231746">
      <w:pPr>
        <w:spacing w:after="0"/>
        <w:rPr>
          <w:rFonts w:ascii="Arial" w:hAnsi="Arial" w:cs="Arial"/>
          <w:sz w:val="24"/>
          <w:szCs w:val="24"/>
        </w:rPr>
      </w:pPr>
    </w:p>
    <w:p w:rsidR="00231746" w:rsidRPr="00231746" w:rsidRDefault="00231746" w:rsidP="002317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1746">
        <w:rPr>
          <w:rFonts w:ascii="Arial" w:hAnsi="Arial" w:cs="Arial"/>
          <w:b/>
          <w:sz w:val="24"/>
          <w:szCs w:val="24"/>
        </w:rPr>
        <w:t xml:space="preserve">Inaugural Open </w:t>
      </w:r>
      <w:r w:rsidR="00AF05D2">
        <w:rPr>
          <w:rFonts w:ascii="Arial" w:hAnsi="Arial" w:cs="Arial"/>
          <w:b/>
          <w:sz w:val="24"/>
          <w:szCs w:val="24"/>
        </w:rPr>
        <w:t>D</w:t>
      </w:r>
      <w:bookmarkStart w:id="0" w:name="_GoBack"/>
      <w:bookmarkEnd w:id="0"/>
      <w:r w:rsidRPr="00231746">
        <w:rPr>
          <w:rFonts w:ascii="Arial" w:hAnsi="Arial" w:cs="Arial"/>
          <w:b/>
          <w:sz w:val="24"/>
          <w:szCs w:val="24"/>
        </w:rPr>
        <w:t>ay to celebrate Aged Care Services takes shape</w:t>
      </w:r>
    </w:p>
    <w:p w:rsidR="00231746" w:rsidRPr="00231746" w:rsidRDefault="00231746" w:rsidP="00231746">
      <w:pPr>
        <w:spacing w:after="0"/>
        <w:rPr>
          <w:rFonts w:ascii="Arial" w:hAnsi="Arial" w:cs="Arial"/>
          <w:sz w:val="24"/>
          <w:szCs w:val="24"/>
        </w:rPr>
      </w:pPr>
    </w:p>
    <w:p w:rsidR="00231746" w:rsidRPr="00231746" w:rsidRDefault="00231746" w:rsidP="00231746">
      <w:pPr>
        <w:spacing w:after="0"/>
        <w:rPr>
          <w:rFonts w:ascii="Arial" w:hAnsi="Arial" w:cs="Arial"/>
          <w:sz w:val="24"/>
          <w:szCs w:val="24"/>
        </w:rPr>
      </w:pPr>
    </w:p>
    <w:p w:rsidR="00231746" w:rsidRPr="00FC76E2" w:rsidRDefault="00231746" w:rsidP="00231746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 xml:space="preserve">On 20-21 June 2014 </w:t>
      </w:r>
      <w:r w:rsidR="00FC76E2" w:rsidRPr="00FC76E2">
        <w:rPr>
          <w:rFonts w:ascii="Arial" w:hAnsi="Arial" w:cs="Arial"/>
          <w:sz w:val="22"/>
        </w:rPr>
        <w:t>Aged &amp; Community Services Australia</w:t>
      </w:r>
      <w:r w:rsidRPr="00FC76E2">
        <w:rPr>
          <w:rFonts w:ascii="Arial" w:hAnsi="Arial" w:cs="Arial"/>
          <w:sz w:val="22"/>
        </w:rPr>
        <w:t xml:space="preserve"> </w:t>
      </w:r>
      <w:r w:rsidR="00FC76E2" w:rsidRPr="00FC76E2">
        <w:rPr>
          <w:rFonts w:ascii="Arial" w:hAnsi="Arial" w:cs="Arial"/>
          <w:sz w:val="22"/>
        </w:rPr>
        <w:t xml:space="preserve">(ACSA) </w:t>
      </w:r>
      <w:r w:rsidRPr="00FC76E2">
        <w:rPr>
          <w:rFonts w:ascii="Arial" w:hAnsi="Arial" w:cs="Arial"/>
          <w:sz w:val="22"/>
        </w:rPr>
        <w:t xml:space="preserve">will hold </w:t>
      </w:r>
      <w:r w:rsidR="001C636D" w:rsidRPr="00FC76E2">
        <w:rPr>
          <w:rFonts w:ascii="Arial" w:hAnsi="Arial" w:cs="Arial"/>
          <w:sz w:val="22"/>
        </w:rPr>
        <w:t xml:space="preserve">the </w:t>
      </w:r>
      <w:r w:rsidRPr="00FC76E2">
        <w:rPr>
          <w:rFonts w:ascii="Arial" w:hAnsi="Arial" w:cs="Arial"/>
          <w:sz w:val="22"/>
        </w:rPr>
        <w:t xml:space="preserve">first Open Day, an aged care event designed to bring people closer to the aged care services in their communities.  </w:t>
      </w:r>
      <w:r w:rsidR="001C636D" w:rsidRPr="00FC76E2">
        <w:rPr>
          <w:rFonts w:ascii="Arial" w:hAnsi="Arial" w:cs="Arial"/>
          <w:sz w:val="22"/>
        </w:rPr>
        <w:t>It will be a day of celebration</w:t>
      </w:r>
      <w:r w:rsidRPr="00FC76E2">
        <w:rPr>
          <w:rFonts w:ascii="Arial" w:hAnsi="Arial" w:cs="Arial"/>
          <w:sz w:val="22"/>
        </w:rPr>
        <w:t xml:space="preserve"> of older people and the services provided to assist them.</w:t>
      </w:r>
    </w:p>
    <w:p w:rsidR="00231746" w:rsidRPr="00FC76E2" w:rsidRDefault="00231746" w:rsidP="00231746">
      <w:pPr>
        <w:spacing w:after="0"/>
        <w:rPr>
          <w:rFonts w:ascii="Arial" w:hAnsi="Arial" w:cs="Arial"/>
          <w:sz w:val="22"/>
        </w:rPr>
      </w:pPr>
    </w:p>
    <w:p w:rsidR="00FC76E2" w:rsidRPr="00FC76E2" w:rsidRDefault="00FC76E2" w:rsidP="00231746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 xml:space="preserve">Aged &amp; Community Services Association of NSW &amp; ACT Incorporated </w:t>
      </w:r>
      <w:r w:rsidR="00231746" w:rsidRPr="00FC76E2">
        <w:rPr>
          <w:rFonts w:ascii="Arial" w:hAnsi="Arial" w:cs="Arial"/>
          <w:sz w:val="22"/>
        </w:rPr>
        <w:t>now ha</w:t>
      </w:r>
      <w:r w:rsidRPr="00FC76E2">
        <w:rPr>
          <w:rFonts w:ascii="Arial" w:hAnsi="Arial" w:cs="Arial"/>
          <w:sz w:val="22"/>
        </w:rPr>
        <w:t>s</w:t>
      </w:r>
      <w:r w:rsidR="00231746" w:rsidRPr="00FC76E2">
        <w:rPr>
          <w:rFonts w:ascii="Arial" w:hAnsi="Arial" w:cs="Arial"/>
          <w:sz w:val="22"/>
        </w:rPr>
        <w:t xml:space="preserve"> over 140 organisations registered for </w:t>
      </w:r>
      <w:r w:rsidRPr="00FC76E2">
        <w:rPr>
          <w:rFonts w:ascii="Arial" w:hAnsi="Arial" w:cs="Arial"/>
          <w:sz w:val="22"/>
        </w:rPr>
        <w:t>its f</w:t>
      </w:r>
      <w:r w:rsidR="00231746" w:rsidRPr="00FC76E2">
        <w:rPr>
          <w:rFonts w:ascii="Arial" w:hAnsi="Arial" w:cs="Arial"/>
          <w:sz w:val="22"/>
        </w:rPr>
        <w:t>irst Open Day</w:t>
      </w:r>
      <w:r w:rsidR="00902CF8" w:rsidRPr="00FC76E2">
        <w:rPr>
          <w:rFonts w:ascii="Arial" w:hAnsi="Arial" w:cs="Arial"/>
          <w:sz w:val="22"/>
        </w:rPr>
        <w:t xml:space="preserve"> and more than 300</w:t>
      </w:r>
      <w:r w:rsidRPr="00FC76E2">
        <w:rPr>
          <w:rFonts w:ascii="Arial" w:hAnsi="Arial" w:cs="Arial"/>
          <w:sz w:val="22"/>
        </w:rPr>
        <w:t xml:space="preserve"> ACSA members have registered </w:t>
      </w:r>
      <w:r w:rsidR="00902CF8" w:rsidRPr="00FC76E2">
        <w:rPr>
          <w:rFonts w:ascii="Arial" w:hAnsi="Arial" w:cs="Arial"/>
          <w:sz w:val="22"/>
        </w:rPr>
        <w:t>nationally</w:t>
      </w:r>
      <w:r w:rsidR="00231746" w:rsidRPr="00FC76E2">
        <w:rPr>
          <w:rFonts w:ascii="Arial" w:hAnsi="Arial" w:cs="Arial"/>
          <w:sz w:val="22"/>
        </w:rPr>
        <w:t xml:space="preserve">.  </w:t>
      </w:r>
    </w:p>
    <w:p w:rsidR="00FC76E2" w:rsidRPr="00FC76E2" w:rsidRDefault="00FC76E2" w:rsidP="00231746">
      <w:pPr>
        <w:spacing w:after="0"/>
        <w:rPr>
          <w:rFonts w:ascii="Arial" w:hAnsi="Arial" w:cs="Arial"/>
          <w:sz w:val="22"/>
        </w:rPr>
      </w:pPr>
    </w:p>
    <w:p w:rsidR="00231746" w:rsidRPr="00FC76E2" w:rsidRDefault="00231746" w:rsidP="00231746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>Over 100 organisa</w:t>
      </w:r>
      <w:r w:rsidR="001C636D" w:rsidRPr="00FC76E2">
        <w:rPr>
          <w:rFonts w:ascii="Arial" w:hAnsi="Arial" w:cs="Arial"/>
          <w:sz w:val="22"/>
        </w:rPr>
        <w:t>ti</w:t>
      </w:r>
      <w:r w:rsidRPr="00FC76E2">
        <w:rPr>
          <w:rFonts w:ascii="Arial" w:hAnsi="Arial" w:cs="Arial"/>
          <w:sz w:val="22"/>
        </w:rPr>
        <w:t xml:space="preserve">ons in NSW and the ACT will be involved.  </w:t>
      </w:r>
      <w:r w:rsidR="001C636D" w:rsidRPr="00FC76E2">
        <w:rPr>
          <w:rFonts w:ascii="Arial" w:hAnsi="Arial" w:cs="Arial"/>
          <w:sz w:val="22"/>
        </w:rPr>
        <w:t>There is a smorgasbord of events planned, all over NSW and the ACT.</w:t>
      </w:r>
      <w:r w:rsidRPr="00FC76E2">
        <w:rPr>
          <w:rFonts w:ascii="Arial" w:hAnsi="Arial" w:cs="Arial"/>
          <w:sz w:val="22"/>
        </w:rPr>
        <w:t xml:space="preserve">  We have Tai Chi, High Tea, </w:t>
      </w:r>
      <w:r w:rsidR="001C636D" w:rsidRPr="00FC76E2">
        <w:rPr>
          <w:rFonts w:ascii="Arial" w:hAnsi="Arial" w:cs="Arial"/>
          <w:sz w:val="22"/>
        </w:rPr>
        <w:t xml:space="preserve">stalls and fetes, </w:t>
      </w:r>
      <w:r w:rsidRPr="00FC76E2">
        <w:rPr>
          <w:rFonts w:ascii="Arial" w:hAnsi="Arial" w:cs="Arial"/>
          <w:sz w:val="22"/>
        </w:rPr>
        <w:t>BBQs</w:t>
      </w:r>
      <w:r w:rsidR="001C636D" w:rsidRPr="00FC76E2">
        <w:rPr>
          <w:rFonts w:ascii="Arial" w:hAnsi="Arial" w:cs="Arial"/>
          <w:sz w:val="22"/>
        </w:rPr>
        <w:t xml:space="preserve"> and sausage sizzles</w:t>
      </w:r>
      <w:r w:rsidRPr="00FC76E2">
        <w:rPr>
          <w:rFonts w:ascii="Arial" w:hAnsi="Arial" w:cs="Arial"/>
          <w:sz w:val="22"/>
        </w:rPr>
        <w:t xml:space="preserve">, </w:t>
      </w:r>
      <w:r w:rsidR="001C636D" w:rsidRPr="00FC76E2">
        <w:rPr>
          <w:rFonts w:ascii="Arial" w:hAnsi="Arial" w:cs="Arial"/>
          <w:sz w:val="22"/>
        </w:rPr>
        <w:t xml:space="preserve">a </w:t>
      </w:r>
      <w:r w:rsidRPr="00FC76E2">
        <w:rPr>
          <w:rFonts w:ascii="Arial" w:hAnsi="Arial" w:cs="Arial"/>
          <w:sz w:val="22"/>
        </w:rPr>
        <w:t xml:space="preserve">multicultural day </w:t>
      </w:r>
      <w:r w:rsidR="001C636D" w:rsidRPr="00FC76E2">
        <w:rPr>
          <w:rFonts w:ascii="Arial" w:hAnsi="Arial" w:cs="Arial"/>
          <w:sz w:val="22"/>
        </w:rPr>
        <w:t xml:space="preserve">of feast and fashion, </w:t>
      </w:r>
      <w:r w:rsidRPr="00FC76E2">
        <w:rPr>
          <w:rFonts w:ascii="Arial" w:hAnsi="Arial" w:cs="Arial"/>
          <w:sz w:val="22"/>
        </w:rPr>
        <w:t>cultural concerts, a masked ball, a special mayoral morning tea for residents over 100</w:t>
      </w:r>
      <w:r w:rsidR="001C636D" w:rsidRPr="00FC76E2">
        <w:rPr>
          <w:rFonts w:ascii="Arial" w:hAnsi="Arial" w:cs="Arial"/>
          <w:sz w:val="22"/>
        </w:rPr>
        <w:t xml:space="preserve"> years old</w:t>
      </w:r>
      <w:r w:rsidRPr="00FC76E2">
        <w:rPr>
          <w:rFonts w:ascii="Arial" w:hAnsi="Arial" w:cs="Arial"/>
          <w:sz w:val="22"/>
        </w:rPr>
        <w:t>, and an Elvis Presley impersonator!</w:t>
      </w:r>
      <w:r w:rsidR="001C636D" w:rsidRPr="00FC76E2">
        <w:rPr>
          <w:rFonts w:ascii="Arial" w:hAnsi="Arial" w:cs="Arial"/>
          <w:sz w:val="22"/>
        </w:rPr>
        <w:t xml:space="preserve">  One new aged care facility will open for the first time on 20 June, with a fete and live broadcast.</w:t>
      </w:r>
    </w:p>
    <w:p w:rsidR="001C636D" w:rsidRPr="00FC76E2" w:rsidRDefault="001C636D" w:rsidP="00231746">
      <w:pPr>
        <w:spacing w:after="0"/>
        <w:rPr>
          <w:rFonts w:ascii="Arial" w:hAnsi="Arial" w:cs="Arial"/>
          <w:sz w:val="22"/>
        </w:rPr>
      </w:pPr>
    </w:p>
    <w:p w:rsidR="001C636D" w:rsidRPr="00FC76E2" w:rsidRDefault="001C636D" w:rsidP="00231746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>Last year the inaugural Open Day took place in the United Kingdom. This year Australia, South Africa, Malta and some</w:t>
      </w:r>
      <w:r w:rsidR="00902CF8" w:rsidRPr="00FC76E2">
        <w:rPr>
          <w:rFonts w:ascii="Arial" w:hAnsi="Arial" w:cs="Arial"/>
          <w:sz w:val="22"/>
        </w:rPr>
        <w:t xml:space="preserve"> other</w:t>
      </w:r>
      <w:r w:rsidRPr="00FC76E2">
        <w:rPr>
          <w:rFonts w:ascii="Arial" w:hAnsi="Arial" w:cs="Arial"/>
          <w:sz w:val="22"/>
        </w:rPr>
        <w:t xml:space="preserve"> European sites are joining in.  Each year this event will grow in number and colour.  </w:t>
      </w:r>
    </w:p>
    <w:p w:rsidR="00AB7368" w:rsidRPr="00FC76E2" w:rsidRDefault="00AB7368" w:rsidP="00231746">
      <w:pPr>
        <w:spacing w:after="0"/>
        <w:rPr>
          <w:rFonts w:ascii="Arial" w:hAnsi="Arial" w:cs="Arial"/>
          <w:sz w:val="22"/>
        </w:rPr>
      </w:pPr>
    </w:p>
    <w:p w:rsidR="00AB7368" w:rsidRPr="00FC76E2" w:rsidRDefault="00AB7368" w:rsidP="00AB7368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 xml:space="preserve">In 2012, 14% of the Australian population was over 65 and 1.8% over 85 years. By 2032 it is predicted that around 24% will be over 65 and 7-8% will be over 85 years. </w:t>
      </w:r>
      <w:proofErr w:type="gramStart"/>
      <w:r w:rsidRPr="00FC76E2">
        <w:rPr>
          <w:rFonts w:ascii="Arial" w:hAnsi="Arial" w:cs="Arial"/>
          <w:sz w:val="22"/>
        </w:rPr>
        <w:t>(</w:t>
      </w:r>
      <w:r w:rsidRPr="00FC76E2">
        <w:rPr>
          <w:rFonts w:ascii="Arial" w:hAnsi="Arial" w:cs="Arial"/>
          <w:i/>
          <w:sz w:val="22"/>
        </w:rPr>
        <w:t>ABS, Population projections in Australia, 2012</w:t>
      </w:r>
      <w:r w:rsidRPr="00FC76E2">
        <w:rPr>
          <w:rFonts w:ascii="Arial" w:hAnsi="Arial" w:cs="Arial"/>
          <w:sz w:val="22"/>
        </w:rPr>
        <w:t>).</w:t>
      </w:r>
      <w:proofErr w:type="gramEnd"/>
      <w:r w:rsidRPr="00FC76E2">
        <w:rPr>
          <w:rFonts w:ascii="Arial" w:hAnsi="Arial" w:cs="Arial"/>
          <w:sz w:val="22"/>
        </w:rPr>
        <w:t xml:space="preserve">  As our population ages it is important that we learn more about the options available for retirement living, support to stay in your family home, or should it be needed</w:t>
      </w:r>
      <w:r w:rsidR="004E26EA" w:rsidRPr="00FC76E2">
        <w:rPr>
          <w:rFonts w:ascii="Arial" w:hAnsi="Arial" w:cs="Arial"/>
          <w:sz w:val="22"/>
        </w:rPr>
        <w:t>,</w:t>
      </w:r>
      <w:r w:rsidRPr="00FC76E2">
        <w:rPr>
          <w:rFonts w:ascii="Arial" w:hAnsi="Arial" w:cs="Arial"/>
          <w:sz w:val="22"/>
        </w:rPr>
        <w:t xml:space="preserve"> services available in an aged care facility.</w:t>
      </w:r>
    </w:p>
    <w:p w:rsidR="00231746" w:rsidRPr="00FC76E2" w:rsidRDefault="00231746" w:rsidP="00231746">
      <w:pPr>
        <w:spacing w:after="0"/>
        <w:rPr>
          <w:rFonts w:ascii="Arial" w:hAnsi="Arial" w:cs="Arial"/>
          <w:sz w:val="22"/>
        </w:rPr>
      </w:pPr>
    </w:p>
    <w:p w:rsidR="00231746" w:rsidRPr="00FC76E2" w:rsidRDefault="00231746" w:rsidP="00231746">
      <w:pPr>
        <w:spacing w:after="0"/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 xml:space="preserve">Visit </w:t>
      </w:r>
      <w:hyperlink r:id="rId7" w:history="1">
        <w:r w:rsidRPr="00FC76E2">
          <w:rPr>
            <w:rStyle w:val="Hyperlink"/>
            <w:rFonts w:ascii="Arial" w:hAnsi="Arial" w:cs="Arial"/>
            <w:sz w:val="22"/>
          </w:rPr>
          <w:t>www.nationalopenday.com.au</w:t>
        </w:r>
      </w:hyperlink>
      <w:r w:rsidRPr="00FC76E2">
        <w:rPr>
          <w:rFonts w:ascii="Arial" w:hAnsi="Arial" w:cs="Arial"/>
          <w:sz w:val="22"/>
        </w:rPr>
        <w:t xml:space="preserve"> </w:t>
      </w:r>
      <w:r w:rsidR="00902CF8" w:rsidRPr="00FC76E2">
        <w:rPr>
          <w:rFonts w:ascii="Arial" w:hAnsi="Arial" w:cs="Arial"/>
          <w:sz w:val="22"/>
        </w:rPr>
        <w:t xml:space="preserve"> </w:t>
      </w:r>
      <w:r w:rsidRPr="00FC76E2">
        <w:rPr>
          <w:rFonts w:ascii="Arial" w:hAnsi="Arial" w:cs="Arial"/>
          <w:sz w:val="22"/>
        </w:rPr>
        <w:t xml:space="preserve">to see who is participating and what they have planned. </w:t>
      </w:r>
      <w:r w:rsidR="00AB7368" w:rsidRPr="00FC76E2">
        <w:rPr>
          <w:rFonts w:ascii="Arial" w:hAnsi="Arial" w:cs="Arial"/>
          <w:sz w:val="22"/>
        </w:rPr>
        <w:t xml:space="preserve"> The events are free, fun and open to everyone.</w:t>
      </w:r>
    </w:p>
    <w:p w:rsidR="00241E4D" w:rsidRPr="00FC76E2" w:rsidRDefault="00241E4D" w:rsidP="00241E4D">
      <w:pPr>
        <w:rPr>
          <w:rFonts w:ascii="Arial" w:hAnsi="Arial" w:cs="Arial"/>
          <w:sz w:val="22"/>
        </w:rPr>
      </w:pPr>
    </w:p>
    <w:p w:rsidR="004E26EA" w:rsidRPr="00FC76E2" w:rsidRDefault="004E26EA" w:rsidP="00241E4D">
      <w:pPr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>Open Day is a national event organised by Aged and Community Services Australia (ACSA) to support local aged care service providers to engage with their local communities.  ACSA represents the not-for-profit providers of aged care services</w:t>
      </w:r>
      <w:r w:rsidR="00902CF8" w:rsidRPr="00FC76E2">
        <w:rPr>
          <w:rFonts w:ascii="Arial" w:hAnsi="Arial" w:cs="Arial"/>
          <w:sz w:val="22"/>
        </w:rPr>
        <w:t>, including residential and community care and independent living and retirement villages.</w:t>
      </w:r>
    </w:p>
    <w:p w:rsidR="002C3597" w:rsidRPr="00FC76E2" w:rsidRDefault="002C3597" w:rsidP="00241E4D">
      <w:pPr>
        <w:rPr>
          <w:rFonts w:ascii="Arial" w:hAnsi="Arial" w:cs="Arial"/>
          <w:sz w:val="22"/>
        </w:rPr>
      </w:pPr>
    </w:p>
    <w:p w:rsidR="002C3597" w:rsidRPr="00FC76E2" w:rsidRDefault="002C3597" w:rsidP="00241E4D">
      <w:pPr>
        <w:rPr>
          <w:rFonts w:ascii="Arial" w:hAnsi="Arial" w:cs="Arial"/>
          <w:sz w:val="22"/>
        </w:rPr>
      </w:pPr>
      <w:r w:rsidRPr="00FC76E2">
        <w:rPr>
          <w:rFonts w:ascii="Arial" w:hAnsi="Arial" w:cs="Arial"/>
          <w:sz w:val="22"/>
        </w:rPr>
        <w:t>Media contact:</w:t>
      </w:r>
      <w:r w:rsidRPr="00FC76E2">
        <w:rPr>
          <w:rFonts w:ascii="Arial" w:hAnsi="Arial" w:cs="Arial"/>
          <w:sz w:val="22"/>
        </w:rPr>
        <w:tab/>
        <w:t>Illan</w:t>
      </w:r>
      <w:r w:rsidR="00902CF8" w:rsidRPr="00FC76E2">
        <w:rPr>
          <w:rFonts w:ascii="Arial" w:hAnsi="Arial" w:cs="Arial"/>
          <w:sz w:val="22"/>
        </w:rPr>
        <w:t>a Halliday, CEO ACS NSW and ACT</w:t>
      </w:r>
      <w:r w:rsidRPr="00FC76E2">
        <w:rPr>
          <w:rFonts w:ascii="Arial" w:hAnsi="Arial" w:cs="Arial"/>
          <w:sz w:val="22"/>
        </w:rPr>
        <w:t xml:space="preserve"> </w:t>
      </w:r>
      <w:r w:rsidR="00902CF8" w:rsidRPr="00FC76E2">
        <w:rPr>
          <w:rFonts w:ascii="Arial" w:hAnsi="Arial" w:cs="Arial"/>
          <w:b/>
          <w:sz w:val="22"/>
        </w:rPr>
        <w:t>M</w:t>
      </w:r>
      <w:r w:rsidR="00902CF8" w:rsidRPr="00FC76E2">
        <w:rPr>
          <w:rFonts w:ascii="Arial" w:hAnsi="Arial" w:cs="Arial"/>
          <w:sz w:val="22"/>
        </w:rPr>
        <w:t>:</w:t>
      </w:r>
      <w:r w:rsidRPr="00FC76E2">
        <w:rPr>
          <w:rFonts w:ascii="Arial" w:hAnsi="Arial" w:cs="Arial"/>
          <w:sz w:val="22"/>
        </w:rPr>
        <w:t xml:space="preserve"> 0448 498 016</w:t>
      </w:r>
    </w:p>
    <w:p w:rsidR="002C3597" w:rsidRPr="00FC76E2" w:rsidRDefault="00902CF8" w:rsidP="002C3597">
      <w:pPr>
        <w:ind w:left="1440" w:firstLine="720"/>
        <w:rPr>
          <w:rFonts w:ascii="Arial" w:hAnsi="Arial" w:cs="Arial"/>
          <w:sz w:val="22"/>
        </w:rPr>
      </w:pPr>
      <w:r w:rsidRPr="00FC76E2">
        <w:rPr>
          <w:rFonts w:ascii="Arial" w:hAnsi="Arial" w:cs="Arial"/>
          <w:b/>
          <w:sz w:val="22"/>
        </w:rPr>
        <w:t>E</w:t>
      </w:r>
      <w:r w:rsidRPr="00FC76E2">
        <w:rPr>
          <w:rFonts w:ascii="Arial" w:hAnsi="Arial" w:cs="Arial"/>
          <w:sz w:val="22"/>
        </w:rPr>
        <w:t xml:space="preserve">: </w:t>
      </w:r>
      <w:r w:rsidR="002C3597" w:rsidRPr="00FC76E2">
        <w:rPr>
          <w:rFonts w:ascii="Arial" w:hAnsi="Arial" w:cs="Arial"/>
          <w:sz w:val="22"/>
        </w:rPr>
        <w:t>illanah@acs.asn.au</w:t>
      </w:r>
    </w:p>
    <w:sectPr w:rsidR="002C3597" w:rsidRPr="00FC7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124A"/>
    <w:multiLevelType w:val="hybridMultilevel"/>
    <w:tmpl w:val="8556AA8C"/>
    <w:lvl w:ilvl="0" w:tplc="5BE6E4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46"/>
    <w:rsid w:val="001C636D"/>
    <w:rsid w:val="00231746"/>
    <w:rsid w:val="00241E4D"/>
    <w:rsid w:val="002C3597"/>
    <w:rsid w:val="00454934"/>
    <w:rsid w:val="004E00B7"/>
    <w:rsid w:val="004E26EA"/>
    <w:rsid w:val="007666BB"/>
    <w:rsid w:val="0083506F"/>
    <w:rsid w:val="00902CF8"/>
    <w:rsid w:val="00AB7368"/>
    <w:rsid w:val="00AF05D2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46"/>
    <w:pPr>
      <w:spacing w:after="120" w:line="240" w:lineRule="auto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746"/>
    <w:rPr>
      <w:color w:val="009DCD"/>
      <w:u w:val="single"/>
    </w:rPr>
  </w:style>
  <w:style w:type="paragraph" w:styleId="ListParagraph">
    <w:name w:val="List Paragraph"/>
    <w:basedOn w:val="Normal"/>
    <w:uiPriority w:val="34"/>
    <w:qFormat/>
    <w:rsid w:val="00AB7368"/>
    <w:pPr>
      <w:spacing w:after="200" w:line="276" w:lineRule="auto"/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46"/>
    <w:pPr>
      <w:spacing w:after="120" w:line="240" w:lineRule="auto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746"/>
    <w:rPr>
      <w:color w:val="009DCD"/>
      <w:u w:val="single"/>
    </w:rPr>
  </w:style>
  <w:style w:type="paragraph" w:styleId="ListParagraph">
    <w:name w:val="List Paragraph"/>
    <w:basedOn w:val="Normal"/>
    <w:uiPriority w:val="34"/>
    <w:qFormat/>
    <w:rsid w:val="00AB7368"/>
    <w:pPr>
      <w:spacing w:after="200" w:line="276" w:lineRule="auto"/>
      <w:ind w:left="720"/>
      <w:contextualSpacing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tionalopenda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Illana Halliday</dc:creator>
  <cp:lastModifiedBy>Margot Date</cp:lastModifiedBy>
  <cp:revision>5</cp:revision>
  <cp:lastPrinted>2014-06-01T23:47:00Z</cp:lastPrinted>
  <dcterms:created xsi:type="dcterms:W3CDTF">2014-06-01T23:28:00Z</dcterms:created>
  <dcterms:modified xsi:type="dcterms:W3CDTF">2014-06-01T23:51:00Z</dcterms:modified>
</cp:coreProperties>
</file>