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Dear Friends and Family,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 xml:space="preserve">As a proud Registered Dental Hygienist, I am excited to announce I am part of </w:t>
      </w:r>
      <w:r>
        <w:rPr>
          <w:rFonts w:ascii="Verdana" w:hAnsi="Verdana"/>
          <w:i/>
        </w:rPr>
        <w:t>In Motion 5K: Run, Walk, Fun</w:t>
      </w:r>
      <w:r>
        <w:rPr>
          <w:rFonts w:ascii="Verdana" w:hAnsi="Verdana"/>
        </w:rPr>
        <w:t>, the annual ADHA Institute for Oral Health fundraising event, being held this year in Jacksonville, FL on Thursday, June 15!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ADHA’s Institute for Oral Health mission and work is to DEVELOP, SUPPORT and EMPOWER Dental Hygienists in our nation.   This support takes these 3 main forms:</w:t>
      </w:r>
    </w:p>
    <w:p w:rsidR="00AA7D3B" w:rsidRDefault="00AA7D3B" w:rsidP="00AA7D3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Research Grants – Hygienists are hard at work in our Universities and Medical Facilities creating better methods to preserve our smiles and oral health.</w:t>
      </w:r>
    </w:p>
    <w:p w:rsidR="00AA7D3B" w:rsidRDefault="00AA7D3B" w:rsidP="00AA7D3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Scholarships – Education is so important to us all, but many who have the desire do not have the funds to enter our field or to expand our knowledge through higher education.</w:t>
      </w:r>
    </w:p>
    <w:p w:rsidR="00AA7D3B" w:rsidRDefault="00AA7D3B" w:rsidP="00AA7D3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Community Service Grants – Over 50% of Emergency Room visits are dental-related and often involve patients who do not have access to oral care. These grants allow access to care for the underserved. This, in turn, will reduce </w:t>
      </w:r>
      <w:proofErr w:type="gramStart"/>
      <w:r>
        <w:rPr>
          <w:rFonts w:ascii="Verdana" w:hAnsi="Verdana"/>
        </w:rPr>
        <w:t>all of</w:t>
      </w:r>
      <w:proofErr w:type="gramEnd"/>
      <w:r>
        <w:rPr>
          <w:rFonts w:ascii="Verdana" w:hAnsi="Verdana"/>
        </w:rPr>
        <w:t xml:space="preserve"> our health care costs.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How can you help the dental hygiene profession, my team and me?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 xml:space="preserve">It would mean the world to me if you would make a tax-deductible contribution to the Institute for Oral Health.  If you would like to donate (I really hope you do), please visit my fundraising page at: </w:t>
      </w:r>
      <w:hyperlink r:id="rId7" w:history="1">
        <w:r>
          <w:rPr>
            <w:rStyle w:val="Hyperlink"/>
            <w:rFonts w:ascii="Verdana" w:hAnsi="Verdana"/>
            <w:highlight w:val="yellow"/>
          </w:rPr>
          <w:t>(insert</w:t>
        </w:r>
      </w:hyperlink>
      <w:r>
        <w:rPr>
          <w:rFonts w:ascii="Verdana" w:hAnsi="Verdana"/>
          <w:highlight w:val="yellow"/>
        </w:rPr>
        <w:t xml:space="preserve"> your fundraising page link here).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You can also call me, email me, text me, or send a private message on Facebook!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 xml:space="preserve">I’ve made a commitment to raise a minimum of $100 to advance the profession.   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Thank you for supporting me in my work, the Institute’s premier fundraising event and helping to keep America smiling and healthy!!</w:t>
      </w:r>
    </w:p>
    <w:p w:rsidR="00AA7D3B" w:rsidRDefault="00AA7D3B" w:rsidP="00AA7D3B">
      <w:pPr>
        <w:rPr>
          <w:rFonts w:ascii="Verdana" w:hAnsi="Verdana"/>
        </w:rPr>
      </w:pPr>
      <w:r>
        <w:rPr>
          <w:rFonts w:ascii="Verdana" w:hAnsi="Verdana"/>
        </w:rPr>
        <w:t>In Motion!</w:t>
      </w:r>
    </w:p>
    <w:p w:rsidR="00110FBB" w:rsidRPr="00AA7D3B" w:rsidRDefault="00AA7D3B" w:rsidP="00AA7D3B">
      <w:pPr>
        <w:rPr>
          <w:rFonts w:ascii="Verdana" w:hAnsi="Verdana"/>
        </w:rPr>
      </w:pPr>
      <w:r>
        <w:rPr>
          <w:rFonts w:ascii="Verdana" w:hAnsi="Verdana"/>
          <w:highlight w:val="yellow"/>
        </w:rPr>
        <w:t>Your name</w:t>
      </w:r>
      <w:bookmarkStart w:id="0" w:name="_GoBack"/>
      <w:bookmarkEnd w:id="0"/>
    </w:p>
    <w:sectPr w:rsidR="00110FBB" w:rsidRPr="00AA7D3B" w:rsidSect="00166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F" w:rsidRDefault="00536FCF" w:rsidP="00536FCF">
      <w:pPr>
        <w:spacing w:after="0" w:line="240" w:lineRule="auto"/>
      </w:pPr>
      <w:r>
        <w:separator/>
      </w:r>
    </w:p>
  </w:endnote>
  <w:endnote w:type="continuationSeparator" w:id="0">
    <w:p w:rsidR="00536FCF" w:rsidRDefault="00536FCF" w:rsidP="005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F" w:rsidRDefault="00536FCF" w:rsidP="00536FCF">
      <w:pPr>
        <w:spacing w:after="0" w:line="240" w:lineRule="auto"/>
      </w:pPr>
      <w:r>
        <w:separator/>
      </w:r>
    </w:p>
  </w:footnote>
  <w:footnote w:type="continuationSeparator" w:id="0">
    <w:p w:rsidR="00536FCF" w:rsidRDefault="00536FCF" w:rsidP="0053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CF" w:rsidRPr="00536FCF" w:rsidRDefault="00536FCF" w:rsidP="00536FCF">
    <w:pPr>
      <w:pStyle w:val="Header"/>
      <w:jc w:val="center"/>
      <w:rPr>
        <w:rFonts w:ascii="Verdana" w:hAnsi="Verdana"/>
      </w:rPr>
    </w:pPr>
    <w:r w:rsidRPr="00536FCF">
      <w:rPr>
        <w:rFonts w:ascii="Verdana" w:hAnsi="Verdana"/>
      </w:rPr>
      <w:t>IOH 5K Solicitation Correspondence to Friends and Family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E24"/>
    <w:multiLevelType w:val="hybridMultilevel"/>
    <w:tmpl w:val="D3422982"/>
    <w:lvl w:ilvl="0" w:tplc="82E62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BB"/>
    <w:rsid w:val="000B42D7"/>
    <w:rsid w:val="00110FBB"/>
    <w:rsid w:val="0016681F"/>
    <w:rsid w:val="001B5739"/>
    <w:rsid w:val="00261721"/>
    <w:rsid w:val="00454F12"/>
    <w:rsid w:val="00536FCF"/>
    <w:rsid w:val="00716DCA"/>
    <w:rsid w:val="0076025D"/>
    <w:rsid w:val="007F2E44"/>
    <w:rsid w:val="00835A21"/>
    <w:rsid w:val="008D1673"/>
    <w:rsid w:val="00903A30"/>
    <w:rsid w:val="00AA7D3B"/>
    <w:rsid w:val="00E75623"/>
    <w:rsid w:val="00EA3861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4914"/>
  <w15:docId w15:val="{DBD23D38-E1D3-4C7C-8BAB-CB8A0E2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CF"/>
  </w:style>
  <w:style w:type="paragraph" w:styleId="Footer">
    <w:name w:val="footer"/>
    <w:basedOn w:val="Normal"/>
    <w:link w:val="FooterChar"/>
    <w:uiPriority w:val="99"/>
    <w:semiHidden/>
    <w:unhideWhenUsed/>
    <w:rsid w:val="0053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ha.org/IOH/Maddieisgoingtorunwith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McCarthy</dc:creator>
  <cp:lastModifiedBy>Rebecca Scholtes</cp:lastModifiedBy>
  <cp:revision>6</cp:revision>
  <dcterms:created xsi:type="dcterms:W3CDTF">2016-01-21T00:46:00Z</dcterms:created>
  <dcterms:modified xsi:type="dcterms:W3CDTF">2017-03-02T16:59:00Z</dcterms:modified>
</cp:coreProperties>
</file>