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832" w:rsidRDefault="00787E47" w:rsidP="00D27FF9">
      <w:pPr>
        <w:tabs>
          <w:tab w:val="left" w:pos="720"/>
          <w:tab w:val="left" w:pos="3060"/>
          <w:tab w:val="left" w:pos="5400"/>
          <w:tab w:val="left" w:pos="9630"/>
          <w:tab w:val="left" w:pos="9720"/>
        </w:tabs>
        <w:jc w:val="center"/>
        <w:rPr>
          <w:rFonts w:ascii="Palatino Linotype" w:hAnsi="Palatino Linotype"/>
          <w:b/>
          <w:sz w:val="40"/>
          <w:szCs w:val="40"/>
        </w:rPr>
      </w:pPr>
      <w:bookmarkStart w:id="0" w:name="_GoBack"/>
      <w:bookmarkEnd w:id="0"/>
      <w:r>
        <w:rPr>
          <w:rFonts w:ascii="Palatino Linotype" w:hAnsi="Palatino Linotype"/>
          <w:noProof/>
          <w:sz w:val="52"/>
          <w:szCs w:val="52"/>
        </w:rPr>
        <mc:AlternateContent>
          <mc:Choice Requires="wps">
            <w:drawing>
              <wp:anchor distT="0" distB="0" distL="114300" distR="114300" simplePos="0" relativeHeight="251658240" behindDoc="0" locked="0" layoutInCell="1" allowOverlap="1" wp14:anchorId="738D04BA" wp14:editId="03FB3A9A">
                <wp:simplePos x="0" y="0"/>
                <wp:positionH relativeFrom="column">
                  <wp:posOffset>-333375</wp:posOffset>
                </wp:positionH>
                <wp:positionV relativeFrom="paragraph">
                  <wp:posOffset>-116205</wp:posOffset>
                </wp:positionV>
                <wp:extent cx="696277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502F17" id="_x0000_t32" coordsize="21600,21600" o:spt="32" o:oned="t" path="m,l21600,21600e" filled="f">
                <v:path arrowok="t" fillok="f" o:connecttype="none"/>
                <o:lock v:ext="edit" shapetype="t"/>
              </v:shapetype>
              <v:shape id="AutoShape 2" o:spid="_x0000_s1026" type="#_x0000_t32" style="position:absolute;margin-left:-26.25pt;margin-top:-9.15pt;width:54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BmNQ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"/>
            </w:pict>
          </mc:Fallback>
        </mc:AlternateContent>
      </w:r>
      <w:r>
        <w:rPr>
          <w:rFonts w:ascii="Palatino Linotype" w:hAnsi="Palatino Linotype"/>
          <w:sz w:val="52"/>
          <w:szCs w:val="52"/>
        </w:rPr>
        <w:t>O</w:t>
      </w:r>
      <w:r w:rsidRPr="005918DB">
        <w:rPr>
          <w:rFonts w:ascii="Palatino Linotype" w:hAnsi="Palatino Linotype"/>
          <w:sz w:val="52"/>
          <w:szCs w:val="52"/>
        </w:rPr>
        <w:t>r</w:t>
      </w:r>
      <w:r w:rsidRPr="00787E47">
        <w:rPr>
          <w:rFonts w:ascii="Palatino Linotype" w:hAnsi="Palatino Linotype"/>
          <w:sz w:val="52"/>
          <w:szCs w:val="52"/>
        </w:rPr>
        <w:t>atorical Guidelines &amp; Form</w:t>
      </w:r>
    </w:p>
    <w:p w:rsidR="00AA4832" w:rsidRPr="00AA4832" w:rsidRDefault="002B08BC" w:rsidP="00E41020">
      <w:pPr>
        <w:tabs>
          <w:tab w:val="left" w:pos="9630"/>
          <w:tab w:val="left" w:pos="9720"/>
        </w:tabs>
        <w:contextualSpacing/>
        <w:jc w:val="both"/>
        <w:rPr>
          <w:rFonts w:ascii="Palatino Linotype" w:hAnsi="Palatino Linotype"/>
          <w:b/>
          <w:sz w:val="20"/>
          <w:szCs w:val="20"/>
        </w:rPr>
      </w:pPr>
      <w:r>
        <w:rPr>
          <w:rFonts w:ascii="Palatino Linotype" w:hAnsi="Palatino Linotype"/>
          <w:noProof/>
          <w:sz w:val="52"/>
          <w:szCs w:val="52"/>
        </w:rPr>
        <mc:AlternateContent>
          <mc:Choice Requires="wps">
            <w:drawing>
              <wp:anchor distT="0" distB="0" distL="114300" distR="114300" simplePos="0" relativeHeight="251660288" behindDoc="0" locked="0" layoutInCell="1" allowOverlap="1" wp14:anchorId="2EB6DD3D" wp14:editId="38522B47">
                <wp:simplePos x="0" y="0"/>
                <wp:positionH relativeFrom="column">
                  <wp:posOffset>-333375</wp:posOffset>
                </wp:positionH>
                <wp:positionV relativeFrom="paragraph">
                  <wp:posOffset>48260</wp:posOffset>
                </wp:positionV>
                <wp:extent cx="696277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93869" id="AutoShape 2" o:spid="_x0000_s1026" type="#_x0000_t32" style="position:absolute;margin-left:-26.25pt;margin-top:3.8pt;width:54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NQ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"/>
            </w:pict>
          </mc:Fallback>
        </mc:AlternateContent>
      </w:r>
    </w:p>
    <w:p w:rsidR="005918DB" w:rsidRPr="00AA4832" w:rsidRDefault="00787E47" w:rsidP="00D27FF9">
      <w:pPr>
        <w:tabs>
          <w:tab w:val="left" w:pos="9630"/>
          <w:tab w:val="left" w:pos="9720"/>
        </w:tabs>
        <w:jc w:val="center"/>
      </w:pPr>
      <w:r w:rsidRPr="00AA4832">
        <w:rPr>
          <w:rFonts w:ascii="Palatino Linotype" w:hAnsi="Palatino Linotype"/>
          <w:b/>
          <w:sz w:val="40"/>
          <w:szCs w:val="40"/>
        </w:rPr>
        <w:t xml:space="preserve">2016 </w:t>
      </w:r>
      <w:r w:rsidR="005918DB" w:rsidRPr="00787E47">
        <w:rPr>
          <w:rFonts w:ascii="Palatino Linotype" w:hAnsi="Palatino Linotype"/>
          <w:b/>
          <w:sz w:val="40"/>
          <w:szCs w:val="40"/>
        </w:rPr>
        <w:t>Theme:</w:t>
      </w:r>
      <w:r w:rsidR="00AA4832">
        <w:rPr>
          <w:rFonts w:ascii="Palatino Linotype" w:hAnsi="Palatino Linotype"/>
          <w:b/>
          <w:sz w:val="40"/>
          <w:szCs w:val="40"/>
        </w:rPr>
        <w:t xml:space="preserve"> </w:t>
      </w:r>
      <w:r w:rsidR="00EF1C4B" w:rsidRPr="00787E47">
        <w:rPr>
          <w:rFonts w:ascii="Palatino Linotype" w:hAnsi="Palatino Linotype"/>
          <w:b/>
          <w:sz w:val="40"/>
          <w:szCs w:val="40"/>
        </w:rPr>
        <w:t>“</w:t>
      </w:r>
      <w:r w:rsidR="00AA4832" w:rsidRPr="00AA4832">
        <w:rPr>
          <w:rFonts w:ascii="Palatino Linotype" w:hAnsi="Palatino Linotype"/>
          <w:b/>
          <w:sz w:val="40"/>
          <w:szCs w:val="40"/>
        </w:rPr>
        <w:t>Unapologetic</w:t>
      </w:r>
      <w:r w:rsidR="00AA4832">
        <w:rPr>
          <w:rFonts w:ascii="Palatino Linotype" w:hAnsi="Palatino Linotype"/>
          <w:b/>
          <w:sz w:val="40"/>
          <w:szCs w:val="40"/>
        </w:rPr>
        <w:t>ally</w:t>
      </w:r>
      <w:r w:rsidR="00AA4832" w:rsidRPr="00AA4832">
        <w:rPr>
          <w:rFonts w:ascii="Palatino Linotype" w:hAnsi="Palatino Linotype"/>
          <w:b/>
          <w:sz w:val="40"/>
          <w:szCs w:val="40"/>
        </w:rPr>
        <w:t xml:space="preserve"> Black</w:t>
      </w:r>
      <w:r w:rsidR="00AA4832">
        <w:rPr>
          <w:rFonts w:ascii="Palatino Linotype" w:hAnsi="Palatino Linotype"/>
          <w:b/>
          <w:sz w:val="40"/>
          <w:szCs w:val="40"/>
        </w:rPr>
        <w:t>”</w:t>
      </w:r>
    </w:p>
    <w:p w:rsidR="005918DB" w:rsidRPr="00787E47" w:rsidRDefault="005918DB" w:rsidP="00D27FF9">
      <w:pPr>
        <w:tabs>
          <w:tab w:val="left" w:pos="720"/>
          <w:tab w:val="left" w:pos="3060"/>
          <w:tab w:val="left" w:pos="5400"/>
          <w:tab w:val="left" w:pos="9630"/>
          <w:tab w:val="left" w:pos="9720"/>
        </w:tabs>
        <w:jc w:val="center"/>
        <w:rPr>
          <w:rFonts w:ascii="Palatino Linotype" w:hAnsi="Palatino Linotype"/>
          <w:b/>
          <w:sz w:val="40"/>
          <w:szCs w:val="40"/>
        </w:rPr>
      </w:pPr>
    </w:p>
    <w:p w:rsidR="005918DB" w:rsidRPr="00787E47" w:rsidRDefault="00030A59" w:rsidP="00D27FF9">
      <w:pPr>
        <w:tabs>
          <w:tab w:val="left" w:pos="720"/>
          <w:tab w:val="left" w:pos="3060"/>
          <w:tab w:val="left" w:pos="5400"/>
          <w:tab w:val="left" w:pos="9630"/>
          <w:tab w:val="left" w:pos="9720"/>
        </w:tabs>
        <w:jc w:val="center"/>
        <w:rPr>
          <w:rFonts w:ascii="Palatino Linotype" w:hAnsi="Palatino Linotype"/>
          <w:b/>
          <w:sz w:val="32"/>
          <w:szCs w:val="32"/>
        </w:rPr>
      </w:pPr>
      <w:r w:rsidRPr="00787E47">
        <w:rPr>
          <w:rFonts w:ascii="Palatino Linotype" w:hAnsi="Palatino Linotype"/>
          <w:b/>
          <w:sz w:val="32"/>
          <w:szCs w:val="32"/>
        </w:rPr>
        <w:t>201</w:t>
      </w:r>
      <w:r w:rsidR="00AA4832">
        <w:rPr>
          <w:rFonts w:ascii="Palatino Linotype" w:hAnsi="Palatino Linotype"/>
          <w:b/>
          <w:sz w:val="32"/>
          <w:szCs w:val="32"/>
        </w:rPr>
        <w:t>6</w:t>
      </w:r>
      <w:r w:rsidR="005918DB" w:rsidRPr="00787E47">
        <w:rPr>
          <w:rFonts w:ascii="Palatino Linotype" w:hAnsi="Palatino Linotype"/>
          <w:b/>
          <w:sz w:val="32"/>
          <w:szCs w:val="32"/>
        </w:rPr>
        <w:t xml:space="preserve"> Dates and Locations</w:t>
      </w:r>
    </w:p>
    <w:p w:rsidR="005918DB" w:rsidRPr="00390606" w:rsidRDefault="005918DB" w:rsidP="00D27FF9">
      <w:pPr>
        <w:tabs>
          <w:tab w:val="left" w:pos="720"/>
          <w:tab w:val="left" w:pos="3060"/>
          <w:tab w:val="left" w:pos="5400"/>
          <w:tab w:val="left" w:pos="9630"/>
          <w:tab w:val="left" w:pos="9720"/>
        </w:tabs>
        <w:jc w:val="center"/>
        <w:rPr>
          <w:rFonts w:ascii="Palatino Linotype" w:hAnsi="Palatino Linotype"/>
          <w:b/>
        </w:rPr>
      </w:pPr>
    </w:p>
    <w:p w:rsidR="00390606" w:rsidRPr="00390606" w:rsidRDefault="00390606" w:rsidP="00D27FF9">
      <w:pPr>
        <w:widowControl w:val="0"/>
        <w:tabs>
          <w:tab w:val="left" w:pos="9630"/>
          <w:tab w:val="left" w:pos="9720"/>
        </w:tabs>
        <w:jc w:val="center"/>
        <w:rPr>
          <w:rFonts w:ascii="Palatino Linotype" w:hAnsi="Palatino Linotype"/>
          <w:b/>
          <w:bCs/>
          <w:lang w:val="en"/>
        </w:rPr>
      </w:pPr>
      <w:r w:rsidRPr="00390606">
        <w:rPr>
          <w:rFonts w:ascii="Palatino Linotype" w:hAnsi="Palatino Linotype"/>
          <w:b/>
          <w:bCs/>
          <w:lang w:val="en"/>
        </w:rPr>
        <w:t>October 1, 2016</w:t>
      </w:r>
    </w:p>
    <w:p w:rsidR="005918DB" w:rsidRPr="00390606" w:rsidRDefault="00390606" w:rsidP="00D27FF9">
      <w:pPr>
        <w:tabs>
          <w:tab w:val="left" w:pos="720"/>
          <w:tab w:val="left" w:pos="3060"/>
          <w:tab w:val="left" w:pos="5400"/>
          <w:tab w:val="left" w:pos="9630"/>
          <w:tab w:val="left" w:pos="9720"/>
        </w:tabs>
        <w:jc w:val="center"/>
        <w:rPr>
          <w:rFonts w:ascii="Palatino Linotype" w:hAnsi="Palatino Linotype"/>
          <w:b/>
        </w:rPr>
      </w:pPr>
      <w:r w:rsidRPr="00390606">
        <w:rPr>
          <w:rFonts w:ascii="Palatino Linotype" w:hAnsi="Palatino Linotype"/>
          <w:b/>
        </w:rPr>
        <w:t xml:space="preserve">Northern </w:t>
      </w:r>
      <w:r w:rsidR="005918DB" w:rsidRPr="00390606">
        <w:rPr>
          <w:rFonts w:ascii="Palatino Linotype" w:hAnsi="Palatino Linotype"/>
          <w:b/>
        </w:rPr>
        <w:t>Cluster</w:t>
      </w:r>
    </w:p>
    <w:p w:rsidR="005918DB" w:rsidRPr="00C75CC1" w:rsidRDefault="00390606" w:rsidP="00D27FF9">
      <w:pPr>
        <w:widowControl w:val="0"/>
        <w:tabs>
          <w:tab w:val="left" w:pos="9630"/>
          <w:tab w:val="left" w:pos="9720"/>
        </w:tabs>
        <w:jc w:val="center"/>
        <w:rPr>
          <w:rFonts w:ascii="Palatino Linotype" w:hAnsi="Palatino Linotype"/>
          <w:bCs/>
          <w:lang w:val="en"/>
        </w:rPr>
      </w:pPr>
      <w:r w:rsidRPr="00C75CC1">
        <w:rPr>
          <w:rFonts w:ascii="Palatino Linotype" w:hAnsi="Palatino Linotype"/>
          <w:bCs/>
          <w:lang w:val="en"/>
        </w:rPr>
        <w:t>Hilton Boston-Dedham</w:t>
      </w:r>
      <w:r w:rsidR="00FD59A9" w:rsidRPr="00C75CC1">
        <w:rPr>
          <w:rFonts w:ascii="Palatino Linotype" w:hAnsi="Palatino Linotype"/>
          <w:bCs/>
          <w:lang w:val="en"/>
        </w:rPr>
        <w:t xml:space="preserve"> Hotel</w:t>
      </w:r>
    </w:p>
    <w:p w:rsidR="005918DB" w:rsidRPr="00C75CC1" w:rsidRDefault="00B5416F" w:rsidP="00D27FF9">
      <w:pPr>
        <w:widowControl w:val="0"/>
        <w:tabs>
          <w:tab w:val="left" w:pos="9630"/>
          <w:tab w:val="left" w:pos="9720"/>
        </w:tabs>
        <w:jc w:val="center"/>
        <w:rPr>
          <w:rFonts w:ascii="Palatino Linotype" w:hAnsi="Palatino Linotype"/>
          <w:bCs/>
          <w:lang w:val="en"/>
        </w:rPr>
      </w:pPr>
      <w:r>
        <w:rPr>
          <w:rFonts w:ascii="Palatino Linotype" w:hAnsi="Palatino Linotype"/>
          <w:bCs/>
          <w:lang w:val="en"/>
        </w:rPr>
        <w:t>Dedham</w:t>
      </w:r>
      <w:r w:rsidR="00390606" w:rsidRPr="00C75CC1">
        <w:rPr>
          <w:rFonts w:ascii="Palatino Linotype" w:hAnsi="Palatino Linotype"/>
          <w:bCs/>
          <w:lang w:val="en"/>
        </w:rPr>
        <w:t>, MA</w:t>
      </w:r>
    </w:p>
    <w:p w:rsidR="005918DB" w:rsidRPr="00C75CC1" w:rsidRDefault="005918DB" w:rsidP="00D27FF9">
      <w:pPr>
        <w:widowControl w:val="0"/>
        <w:tabs>
          <w:tab w:val="left" w:pos="9630"/>
          <w:tab w:val="left" w:pos="9720"/>
        </w:tabs>
        <w:jc w:val="center"/>
        <w:rPr>
          <w:rFonts w:ascii="Palatino Linotype" w:hAnsi="Palatino Linotype"/>
          <w:bCs/>
          <w:lang w:val="en"/>
        </w:rPr>
      </w:pPr>
      <w:r w:rsidRPr="00C75CC1">
        <w:rPr>
          <w:rFonts w:ascii="Palatino Linotype" w:hAnsi="Palatino Linotype"/>
          <w:bCs/>
          <w:lang w:val="en"/>
        </w:rPr>
        <w:t>Form</w:t>
      </w:r>
      <w:r w:rsidR="008A6282">
        <w:rPr>
          <w:rFonts w:ascii="Palatino Linotype" w:hAnsi="Palatino Linotype"/>
          <w:bCs/>
          <w:lang w:val="en"/>
        </w:rPr>
        <w:t>s</w:t>
      </w:r>
      <w:r w:rsidRPr="00C75CC1">
        <w:rPr>
          <w:rFonts w:ascii="Palatino Linotype" w:hAnsi="Palatino Linotype"/>
          <w:bCs/>
          <w:lang w:val="en"/>
        </w:rPr>
        <w:t xml:space="preserve"> must be </w:t>
      </w:r>
      <w:r w:rsidR="006C7A77" w:rsidRPr="00C75CC1">
        <w:rPr>
          <w:rFonts w:ascii="Palatino Linotype" w:hAnsi="Palatino Linotype"/>
          <w:bCs/>
          <w:lang w:val="en"/>
        </w:rPr>
        <w:t xml:space="preserve">emailed by </w:t>
      </w:r>
      <w:r w:rsidR="00390606" w:rsidRPr="00C75CC1">
        <w:rPr>
          <w:rFonts w:ascii="Palatino Linotype" w:hAnsi="Palatino Linotype"/>
          <w:bCs/>
          <w:lang w:val="en"/>
        </w:rPr>
        <w:t>September 2</w:t>
      </w:r>
      <w:r w:rsidR="00B5416F">
        <w:rPr>
          <w:rFonts w:ascii="Palatino Linotype" w:hAnsi="Palatino Linotype"/>
          <w:bCs/>
          <w:lang w:val="en"/>
        </w:rPr>
        <w:t>3</w:t>
      </w:r>
      <w:r w:rsidR="00390606" w:rsidRPr="00C75CC1">
        <w:rPr>
          <w:rFonts w:ascii="Palatino Linotype" w:hAnsi="Palatino Linotype"/>
          <w:bCs/>
          <w:lang w:val="en"/>
        </w:rPr>
        <w:t>, 2016</w:t>
      </w:r>
    </w:p>
    <w:p w:rsidR="005918DB" w:rsidRPr="00390606" w:rsidRDefault="005918DB" w:rsidP="00D27FF9">
      <w:pPr>
        <w:widowControl w:val="0"/>
        <w:tabs>
          <w:tab w:val="left" w:pos="9630"/>
          <w:tab w:val="left" w:pos="9720"/>
        </w:tabs>
        <w:jc w:val="center"/>
        <w:rPr>
          <w:rFonts w:ascii="Palatino Linotype" w:hAnsi="Palatino Linotype"/>
          <w:b/>
          <w:bCs/>
          <w:lang w:val="en"/>
        </w:rPr>
      </w:pPr>
    </w:p>
    <w:p w:rsidR="00390606" w:rsidRPr="00390606" w:rsidRDefault="00390606" w:rsidP="00D27FF9">
      <w:pPr>
        <w:widowControl w:val="0"/>
        <w:tabs>
          <w:tab w:val="left" w:pos="9630"/>
          <w:tab w:val="left" w:pos="9720"/>
        </w:tabs>
        <w:jc w:val="center"/>
        <w:rPr>
          <w:rFonts w:ascii="Palatino Linotype" w:hAnsi="Palatino Linotype"/>
          <w:b/>
          <w:bCs/>
          <w:lang w:val="en"/>
        </w:rPr>
      </w:pPr>
    </w:p>
    <w:p w:rsidR="00390606" w:rsidRPr="00390606" w:rsidRDefault="00390606" w:rsidP="00D27FF9">
      <w:pPr>
        <w:widowControl w:val="0"/>
        <w:tabs>
          <w:tab w:val="left" w:pos="9630"/>
          <w:tab w:val="left" w:pos="9720"/>
        </w:tabs>
        <w:jc w:val="center"/>
        <w:rPr>
          <w:rFonts w:ascii="Palatino Linotype" w:hAnsi="Palatino Linotype"/>
          <w:b/>
        </w:rPr>
      </w:pPr>
      <w:r w:rsidRPr="00390606">
        <w:rPr>
          <w:rFonts w:ascii="Palatino Linotype" w:hAnsi="Palatino Linotype"/>
          <w:b/>
        </w:rPr>
        <w:t xml:space="preserve">October </w:t>
      </w:r>
      <w:r>
        <w:rPr>
          <w:rFonts w:ascii="Palatino Linotype" w:hAnsi="Palatino Linotype"/>
          <w:b/>
        </w:rPr>
        <w:t>15</w:t>
      </w:r>
      <w:r w:rsidRPr="00390606">
        <w:rPr>
          <w:rFonts w:ascii="Palatino Linotype" w:hAnsi="Palatino Linotype"/>
          <w:b/>
        </w:rPr>
        <w:t>, 201</w:t>
      </w:r>
      <w:r>
        <w:rPr>
          <w:rFonts w:ascii="Palatino Linotype" w:hAnsi="Palatino Linotype"/>
          <w:b/>
        </w:rPr>
        <w:t>6</w:t>
      </w:r>
    </w:p>
    <w:p w:rsidR="005918DB" w:rsidRPr="00390606" w:rsidRDefault="00390606" w:rsidP="00D27FF9">
      <w:pPr>
        <w:widowControl w:val="0"/>
        <w:tabs>
          <w:tab w:val="left" w:pos="9630"/>
          <w:tab w:val="left" w:pos="9720"/>
        </w:tabs>
        <w:jc w:val="center"/>
        <w:rPr>
          <w:rFonts w:ascii="Palatino Linotype" w:hAnsi="Palatino Linotype"/>
          <w:b/>
          <w:bCs/>
          <w:i/>
          <w:lang w:val="en"/>
        </w:rPr>
      </w:pPr>
      <w:r w:rsidRPr="00390606">
        <w:rPr>
          <w:rFonts w:ascii="Palatino Linotype" w:hAnsi="Palatino Linotype"/>
          <w:b/>
        </w:rPr>
        <w:t xml:space="preserve">Delaware Valley </w:t>
      </w:r>
      <w:r w:rsidR="005918DB" w:rsidRPr="00390606">
        <w:rPr>
          <w:rFonts w:ascii="Palatino Linotype" w:hAnsi="Palatino Linotype"/>
          <w:b/>
          <w:bCs/>
          <w:lang w:val="en"/>
        </w:rPr>
        <w:t>Cluster</w:t>
      </w:r>
    </w:p>
    <w:p w:rsidR="005918DB" w:rsidRPr="00C75CC1" w:rsidRDefault="00390606" w:rsidP="00D27FF9">
      <w:pPr>
        <w:widowControl w:val="0"/>
        <w:tabs>
          <w:tab w:val="left" w:pos="9630"/>
          <w:tab w:val="left" w:pos="9720"/>
        </w:tabs>
        <w:jc w:val="center"/>
        <w:rPr>
          <w:rFonts w:ascii="Palatino Linotype" w:hAnsi="Palatino Linotype"/>
          <w:bCs/>
          <w:lang w:val="en"/>
        </w:rPr>
      </w:pPr>
      <w:r w:rsidRPr="00C75CC1">
        <w:rPr>
          <w:rFonts w:ascii="Palatino Linotype" w:hAnsi="Palatino Linotype"/>
          <w:bCs/>
          <w:lang w:val="en"/>
        </w:rPr>
        <w:t>Doubletree by Hilton</w:t>
      </w:r>
      <w:r w:rsidR="006947D7" w:rsidRPr="00C75CC1">
        <w:rPr>
          <w:rFonts w:ascii="Palatino Linotype" w:hAnsi="Palatino Linotype"/>
          <w:bCs/>
          <w:lang w:val="en"/>
        </w:rPr>
        <w:t>-</w:t>
      </w:r>
      <w:r w:rsidR="00C52CD1">
        <w:rPr>
          <w:rFonts w:ascii="Palatino Linotype" w:hAnsi="Palatino Linotype"/>
          <w:bCs/>
          <w:lang w:val="en"/>
        </w:rPr>
        <w:t xml:space="preserve">Philadelphia </w:t>
      </w:r>
      <w:r w:rsidR="006947D7" w:rsidRPr="00C75CC1">
        <w:rPr>
          <w:rFonts w:ascii="Palatino Linotype" w:hAnsi="Palatino Linotype"/>
          <w:bCs/>
          <w:lang w:val="en"/>
        </w:rPr>
        <w:t>Valley Forge</w:t>
      </w:r>
    </w:p>
    <w:p w:rsidR="0070291D" w:rsidRDefault="0070291D" w:rsidP="00D27FF9">
      <w:pPr>
        <w:widowControl w:val="0"/>
        <w:tabs>
          <w:tab w:val="left" w:pos="9630"/>
          <w:tab w:val="left" w:pos="9720"/>
        </w:tabs>
        <w:jc w:val="center"/>
        <w:rPr>
          <w:rFonts w:ascii="Palatino Linotype" w:hAnsi="Palatino Linotype"/>
          <w:bCs/>
          <w:lang w:val="en"/>
        </w:rPr>
      </w:pPr>
      <w:r w:rsidRPr="0070291D">
        <w:rPr>
          <w:rFonts w:ascii="Palatino Linotype" w:hAnsi="Palatino Linotype"/>
          <w:bCs/>
          <w:lang w:val="en"/>
        </w:rPr>
        <w:t>King of Prussia, PA</w:t>
      </w:r>
    </w:p>
    <w:p w:rsidR="005918DB" w:rsidRPr="00C75CC1" w:rsidRDefault="005918DB" w:rsidP="00D27FF9">
      <w:pPr>
        <w:widowControl w:val="0"/>
        <w:tabs>
          <w:tab w:val="left" w:pos="9630"/>
          <w:tab w:val="left" w:pos="9720"/>
        </w:tabs>
        <w:jc w:val="center"/>
        <w:rPr>
          <w:rFonts w:ascii="Palatino Linotype" w:hAnsi="Palatino Linotype"/>
        </w:rPr>
      </w:pPr>
      <w:r w:rsidRPr="00C75CC1">
        <w:rPr>
          <w:rFonts w:ascii="Palatino Linotype" w:hAnsi="Palatino Linotype"/>
        </w:rPr>
        <w:t>Form</w:t>
      </w:r>
      <w:r w:rsidR="008A6282">
        <w:rPr>
          <w:rFonts w:ascii="Palatino Linotype" w:hAnsi="Palatino Linotype"/>
        </w:rPr>
        <w:t>s</w:t>
      </w:r>
      <w:r w:rsidRPr="00C75CC1">
        <w:rPr>
          <w:rFonts w:ascii="Palatino Linotype" w:hAnsi="Palatino Linotype"/>
        </w:rPr>
        <w:t xml:space="preserve"> must be </w:t>
      </w:r>
      <w:r w:rsidR="006C7A77" w:rsidRPr="00C75CC1">
        <w:rPr>
          <w:rFonts w:ascii="Palatino Linotype" w:hAnsi="Palatino Linotype"/>
        </w:rPr>
        <w:t xml:space="preserve">emailed by October </w:t>
      </w:r>
      <w:r w:rsidR="00B5416F">
        <w:rPr>
          <w:rFonts w:ascii="Palatino Linotype" w:hAnsi="Palatino Linotype"/>
        </w:rPr>
        <w:t>1</w:t>
      </w:r>
      <w:r w:rsidR="007F3F3C" w:rsidRPr="00C75CC1">
        <w:rPr>
          <w:rFonts w:ascii="Palatino Linotype" w:hAnsi="Palatino Linotype"/>
        </w:rPr>
        <w:t>, 201</w:t>
      </w:r>
      <w:r w:rsidR="00390606" w:rsidRPr="00C75CC1">
        <w:rPr>
          <w:rFonts w:ascii="Palatino Linotype" w:hAnsi="Palatino Linotype"/>
        </w:rPr>
        <w:t>6</w:t>
      </w:r>
    </w:p>
    <w:p w:rsidR="005918DB" w:rsidRPr="00390606" w:rsidRDefault="005918DB" w:rsidP="00D27FF9">
      <w:pPr>
        <w:widowControl w:val="0"/>
        <w:tabs>
          <w:tab w:val="left" w:pos="9630"/>
          <w:tab w:val="left" w:pos="9720"/>
        </w:tabs>
        <w:jc w:val="center"/>
        <w:rPr>
          <w:rFonts w:ascii="Palatino Linotype" w:hAnsi="Palatino Linotype"/>
          <w:b/>
        </w:rPr>
      </w:pPr>
    </w:p>
    <w:p w:rsidR="00390606" w:rsidRPr="00390606" w:rsidRDefault="00390606" w:rsidP="00D27FF9">
      <w:pPr>
        <w:tabs>
          <w:tab w:val="left" w:pos="720"/>
          <w:tab w:val="left" w:pos="3060"/>
          <w:tab w:val="left" w:pos="5400"/>
          <w:tab w:val="left" w:pos="9630"/>
          <w:tab w:val="left" w:pos="9720"/>
        </w:tabs>
        <w:jc w:val="center"/>
        <w:rPr>
          <w:rFonts w:ascii="Palatino Linotype" w:hAnsi="Palatino Linotype"/>
          <w:b/>
        </w:rPr>
      </w:pPr>
    </w:p>
    <w:p w:rsidR="00C75CC1" w:rsidRPr="00390606" w:rsidRDefault="00C75CC1" w:rsidP="00D27FF9">
      <w:pPr>
        <w:tabs>
          <w:tab w:val="left" w:pos="720"/>
          <w:tab w:val="left" w:pos="3060"/>
          <w:tab w:val="left" w:pos="5400"/>
          <w:tab w:val="left" w:pos="9630"/>
          <w:tab w:val="left" w:pos="9720"/>
        </w:tabs>
        <w:jc w:val="center"/>
        <w:rPr>
          <w:rFonts w:ascii="Palatino Linotype" w:hAnsi="Palatino Linotype"/>
          <w:b/>
        </w:rPr>
      </w:pPr>
      <w:r>
        <w:rPr>
          <w:rFonts w:ascii="Palatino Linotype" w:hAnsi="Palatino Linotype"/>
          <w:b/>
        </w:rPr>
        <w:t>October 29</w:t>
      </w:r>
      <w:r w:rsidRPr="00390606">
        <w:rPr>
          <w:rFonts w:ascii="Palatino Linotype" w:hAnsi="Palatino Linotype"/>
          <w:b/>
        </w:rPr>
        <w:t>, 201</w:t>
      </w:r>
      <w:r>
        <w:rPr>
          <w:rFonts w:ascii="Palatino Linotype" w:hAnsi="Palatino Linotype"/>
          <w:b/>
        </w:rPr>
        <w:t>6</w:t>
      </w:r>
    </w:p>
    <w:p w:rsidR="00451817" w:rsidRPr="00390606" w:rsidRDefault="00390606" w:rsidP="00D27FF9">
      <w:pPr>
        <w:tabs>
          <w:tab w:val="left" w:pos="720"/>
          <w:tab w:val="left" w:pos="3060"/>
          <w:tab w:val="left" w:pos="5400"/>
          <w:tab w:val="left" w:pos="9630"/>
          <w:tab w:val="left" w:pos="9720"/>
        </w:tabs>
        <w:jc w:val="center"/>
        <w:rPr>
          <w:rFonts w:ascii="Palatino Linotype" w:hAnsi="Palatino Linotype"/>
          <w:b/>
        </w:rPr>
      </w:pPr>
      <w:r w:rsidRPr="00390606">
        <w:rPr>
          <w:rFonts w:ascii="Palatino Linotype" w:hAnsi="Palatino Linotype"/>
          <w:b/>
          <w:bCs/>
          <w:lang w:val="en"/>
        </w:rPr>
        <w:t xml:space="preserve">Southern </w:t>
      </w:r>
      <w:r w:rsidR="00451817" w:rsidRPr="00390606">
        <w:rPr>
          <w:rFonts w:ascii="Palatino Linotype" w:hAnsi="Palatino Linotype"/>
          <w:b/>
        </w:rPr>
        <w:t>Cluster</w:t>
      </w:r>
    </w:p>
    <w:p w:rsidR="00451817" w:rsidRPr="00C75CC1" w:rsidRDefault="00C75CC1" w:rsidP="00D27FF9">
      <w:pPr>
        <w:tabs>
          <w:tab w:val="left" w:pos="720"/>
          <w:tab w:val="left" w:pos="3060"/>
          <w:tab w:val="left" w:pos="5400"/>
          <w:tab w:val="left" w:pos="9630"/>
          <w:tab w:val="left" w:pos="9720"/>
        </w:tabs>
        <w:jc w:val="center"/>
        <w:rPr>
          <w:rFonts w:ascii="Palatino Linotype" w:hAnsi="Palatino Linotype"/>
        </w:rPr>
      </w:pPr>
      <w:r>
        <w:rPr>
          <w:rFonts w:ascii="Palatino Linotype" w:hAnsi="Palatino Linotype"/>
        </w:rPr>
        <w:t>Marriott-Bethesda North</w:t>
      </w:r>
    </w:p>
    <w:p w:rsidR="00451817" w:rsidRPr="00C75CC1" w:rsidRDefault="0070291D" w:rsidP="00D27FF9">
      <w:pPr>
        <w:tabs>
          <w:tab w:val="left" w:pos="720"/>
          <w:tab w:val="left" w:pos="3060"/>
          <w:tab w:val="left" w:pos="5400"/>
          <w:tab w:val="left" w:pos="9630"/>
          <w:tab w:val="left" w:pos="9720"/>
        </w:tabs>
        <w:jc w:val="center"/>
        <w:rPr>
          <w:rFonts w:ascii="Palatino Linotype" w:hAnsi="Palatino Linotype"/>
        </w:rPr>
      </w:pPr>
      <w:r w:rsidRPr="0070291D">
        <w:rPr>
          <w:rFonts w:ascii="Palatino Linotype" w:hAnsi="Palatino Linotype"/>
        </w:rPr>
        <w:t>North Bethesda</w:t>
      </w:r>
      <w:r w:rsidR="00797876" w:rsidRPr="00C75CC1">
        <w:rPr>
          <w:rFonts w:ascii="Palatino Linotype" w:hAnsi="Palatino Linotype"/>
        </w:rPr>
        <w:t xml:space="preserve">, </w:t>
      </w:r>
      <w:r w:rsidR="00C75CC1">
        <w:rPr>
          <w:rFonts w:ascii="Palatino Linotype" w:hAnsi="Palatino Linotype"/>
        </w:rPr>
        <w:t>MD</w:t>
      </w:r>
    </w:p>
    <w:p w:rsidR="00797876" w:rsidRPr="00C75CC1" w:rsidRDefault="00797876" w:rsidP="00D27FF9">
      <w:pPr>
        <w:tabs>
          <w:tab w:val="left" w:pos="720"/>
          <w:tab w:val="left" w:pos="3060"/>
          <w:tab w:val="left" w:pos="5400"/>
          <w:tab w:val="left" w:pos="9630"/>
          <w:tab w:val="left" w:pos="9720"/>
        </w:tabs>
        <w:jc w:val="center"/>
        <w:rPr>
          <w:rFonts w:ascii="Palatino Linotype" w:hAnsi="Palatino Linotype"/>
        </w:rPr>
      </w:pPr>
      <w:r w:rsidRPr="00C75CC1">
        <w:rPr>
          <w:rFonts w:ascii="Palatino Linotype" w:hAnsi="Palatino Linotype"/>
        </w:rPr>
        <w:t xml:space="preserve">Forms must be emailed by </w:t>
      </w:r>
      <w:r w:rsidR="00C75CC1">
        <w:rPr>
          <w:rFonts w:ascii="Palatino Linotype" w:hAnsi="Palatino Linotype"/>
        </w:rPr>
        <w:t>October</w:t>
      </w:r>
      <w:r w:rsidR="006C7A77" w:rsidRPr="00C75CC1">
        <w:rPr>
          <w:rFonts w:ascii="Palatino Linotype" w:hAnsi="Palatino Linotype"/>
        </w:rPr>
        <w:t xml:space="preserve"> </w:t>
      </w:r>
      <w:r w:rsidR="00C75CC1">
        <w:rPr>
          <w:rFonts w:ascii="Palatino Linotype" w:hAnsi="Palatino Linotype"/>
        </w:rPr>
        <w:t>1</w:t>
      </w:r>
      <w:r w:rsidR="00B5416F">
        <w:rPr>
          <w:rFonts w:ascii="Palatino Linotype" w:hAnsi="Palatino Linotype"/>
        </w:rPr>
        <w:t>5</w:t>
      </w:r>
      <w:r w:rsidR="006C7A77" w:rsidRPr="00C75CC1">
        <w:rPr>
          <w:rFonts w:ascii="Palatino Linotype" w:hAnsi="Palatino Linotype"/>
        </w:rPr>
        <w:t>, 201</w:t>
      </w:r>
      <w:r w:rsidR="00C75CC1">
        <w:rPr>
          <w:rFonts w:ascii="Palatino Linotype" w:hAnsi="Palatino Linotype"/>
        </w:rPr>
        <w:t>6</w:t>
      </w:r>
    </w:p>
    <w:p w:rsidR="005918DB" w:rsidRDefault="005918DB" w:rsidP="00D27FF9">
      <w:pPr>
        <w:tabs>
          <w:tab w:val="left" w:pos="720"/>
          <w:tab w:val="left" w:pos="3060"/>
          <w:tab w:val="left" w:pos="5400"/>
          <w:tab w:val="left" w:pos="9630"/>
          <w:tab w:val="left" w:pos="9720"/>
        </w:tabs>
        <w:jc w:val="center"/>
        <w:rPr>
          <w:rFonts w:ascii="Palatino Linotype" w:hAnsi="Palatino Linotype"/>
          <w:b/>
          <w:sz w:val="22"/>
          <w:szCs w:val="22"/>
        </w:rPr>
      </w:pPr>
    </w:p>
    <w:p w:rsidR="00C75CC1" w:rsidRPr="00390606" w:rsidRDefault="00C75CC1" w:rsidP="00D27FF9">
      <w:pPr>
        <w:widowControl w:val="0"/>
        <w:tabs>
          <w:tab w:val="left" w:pos="9630"/>
          <w:tab w:val="left" w:pos="9720"/>
        </w:tabs>
        <w:jc w:val="center"/>
        <w:rPr>
          <w:rFonts w:ascii="Palatino Linotype" w:hAnsi="Palatino Linotype"/>
          <w:b/>
        </w:rPr>
      </w:pPr>
    </w:p>
    <w:p w:rsidR="00C75CC1" w:rsidRDefault="00C75CC1" w:rsidP="00D27FF9">
      <w:pPr>
        <w:widowControl w:val="0"/>
        <w:tabs>
          <w:tab w:val="left" w:pos="9630"/>
          <w:tab w:val="left" w:pos="9720"/>
        </w:tabs>
        <w:jc w:val="center"/>
        <w:rPr>
          <w:rFonts w:ascii="Palatino Linotype" w:hAnsi="Palatino Linotype"/>
          <w:b/>
        </w:rPr>
      </w:pPr>
      <w:r w:rsidRPr="00390606">
        <w:rPr>
          <w:rFonts w:ascii="Palatino Linotype" w:hAnsi="Palatino Linotype"/>
          <w:b/>
        </w:rPr>
        <w:t xml:space="preserve">November </w:t>
      </w:r>
      <w:r>
        <w:rPr>
          <w:rFonts w:ascii="Palatino Linotype" w:hAnsi="Palatino Linotype"/>
          <w:b/>
        </w:rPr>
        <w:t>5</w:t>
      </w:r>
      <w:r w:rsidRPr="00390606">
        <w:rPr>
          <w:rFonts w:ascii="Palatino Linotype" w:hAnsi="Palatino Linotype"/>
          <w:b/>
        </w:rPr>
        <w:t>, 201</w:t>
      </w:r>
      <w:r>
        <w:rPr>
          <w:rFonts w:ascii="Palatino Linotype" w:hAnsi="Palatino Linotype"/>
          <w:b/>
        </w:rPr>
        <w:t>6</w:t>
      </w:r>
    </w:p>
    <w:p w:rsidR="00C75CC1" w:rsidRPr="00390606" w:rsidRDefault="00C75CC1" w:rsidP="00D27FF9">
      <w:pPr>
        <w:widowControl w:val="0"/>
        <w:tabs>
          <w:tab w:val="left" w:pos="9630"/>
          <w:tab w:val="left" w:pos="9720"/>
        </w:tabs>
        <w:jc w:val="center"/>
        <w:rPr>
          <w:rFonts w:ascii="Palatino Linotype" w:hAnsi="Palatino Linotype"/>
          <w:b/>
        </w:rPr>
      </w:pPr>
      <w:r w:rsidRPr="00390606">
        <w:rPr>
          <w:rFonts w:ascii="Palatino Linotype" w:hAnsi="Palatino Linotype"/>
          <w:b/>
        </w:rPr>
        <w:t>Metropolitan Cluster</w:t>
      </w:r>
    </w:p>
    <w:p w:rsidR="00C75CC1" w:rsidRDefault="00C75CC1" w:rsidP="00D27FF9">
      <w:pPr>
        <w:widowControl w:val="0"/>
        <w:tabs>
          <w:tab w:val="left" w:pos="9630"/>
          <w:tab w:val="left" w:pos="9720"/>
        </w:tabs>
        <w:jc w:val="center"/>
        <w:rPr>
          <w:rFonts w:ascii="Palatino Linotype" w:hAnsi="Palatino Linotype"/>
          <w:b/>
        </w:rPr>
      </w:pPr>
      <w:r w:rsidRPr="00C75CC1">
        <w:rPr>
          <w:rFonts w:ascii="Palatino Linotype" w:hAnsi="Palatino Linotype"/>
          <w:bCs/>
          <w:lang w:val="en"/>
        </w:rPr>
        <w:t>Doubletree by Hilton</w:t>
      </w:r>
    </w:p>
    <w:p w:rsidR="00C75CC1" w:rsidRPr="00C75CC1" w:rsidRDefault="00C75CC1" w:rsidP="00D27FF9">
      <w:pPr>
        <w:widowControl w:val="0"/>
        <w:tabs>
          <w:tab w:val="left" w:pos="9630"/>
          <w:tab w:val="left" w:pos="9720"/>
        </w:tabs>
        <w:jc w:val="center"/>
        <w:rPr>
          <w:rFonts w:ascii="Palatino Linotype" w:hAnsi="Palatino Linotype"/>
        </w:rPr>
      </w:pPr>
      <w:r>
        <w:rPr>
          <w:rFonts w:ascii="Palatino Linotype" w:hAnsi="Palatino Linotype"/>
        </w:rPr>
        <w:t>Tarrytown</w:t>
      </w:r>
      <w:r w:rsidRPr="00C75CC1">
        <w:rPr>
          <w:rFonts w:ascii="Palatino Linotype" w:hAnsi="Palatino Linotype"/>
        </w:rPr>
        <w:t xml:space="preserve">, </w:t>
      </w:r>
      <w:r>
        <w:rPr>
          <w:rFonts w:ascii="Palatino Linotype" w:hAnsi="Palatino Linotype"/>
        </w:rPr>
        <w:t>NY</w:t>
      </w:r>
    </w:p>
    <w:p w:rsidR="00C75CC1" w:rsidRPr="00C75CC1" w:rsidRDefault="00C75CC1" w:rsidP="00D27FF9">
      <w:pPr>
        <w:tabs>
          <w:tab w:val="left" w:pos="720"/>
          <w:tab w:val="left" w:pos="3060"/>
          <w:tab w:val="left" w:pos="5400"/>
          <w:tab w:val="left" w:pos="9630"/>
          <w:tab w:val="left" w:pos="9720"/>
        </w:tabs>
        <w:jc w:val="center"/>
        <w:rPr>
          <w:rFonts w:ascii="Palatino Linotype" w:hAnsi="Palatino Linotype"/>
        </w:rPr>
      </w:pPr>
      <w:r w:rsidRPr="00C75CC1">
        <w:rPr>
          <w:rFonts w:ascii="Palatino Linotype" w:hAnsi="Palatino Linotype"/>
        </w:rPr>
        <w:t>Form</w:t>
      </w:r>
      <w:r w:rsidR="008A6282">
        <w:rPr>
          <w:rFonts w:ascii="Palatino Linotype" w:hAnsi="Palatino Linotype"/>
        </w:rPr>
        <w:t>s</w:t>
      </w:r>
      <w:r w:rsidRPr="00C75CC1">
        <w:rPr>
          <w:rFonts w:ascii="Palatino Linotype" w:hAnsi="Palatino Linotype"/>
        </w:rPr>
        <w:t xml:space="preserve"> must be emailed by October 2</w:t>
      </w:r>
      <w:r w:rsidR="00B5416F">
        <w:rPr>
          <w:rFonts w:ascii="Palatino Linotype" w:hAnsi="Palatino Linotype"/>
        </w:rPr>
        <w:t>2</w:t>
      </w:r>
      <w:r w:rsidRPr="00C75CC1">
        <w:rPr>
          <w:rFonts w:ascii="Palatino Linotype" w:hAnsi="Palatino Linotype"/>
        </w:rPr>
        <w:t>, 2016</w:t>
      </w:r>
    </w:p>
    <w:p w:rsidR="005918DB" w:rsidRDefault="005918DB" w:rsidP="00D27FF9">
      <w:pPr>
        <w:tabs>
          <w:tab w:val="left" w:pos="720"/>
          <w:tab w:val="left" w:pos="3060"/>
          <w:tab w:val="left" w:pos="5400"/>
          <w:tab w:val="left" w:pos="9630"/>
          <w:tab w:val="left" w:pos="9720"/>
        </w:tabs>
        <w:jc w:val="center"/>
        <w:rPr>
          <w:rFonts w:ascii="Palatino Linotype" w:hAnsi="Palatino Linotype"/>
          <w:b/>
          <w:sz w:val="22"/>
          <w:szCs w:val="22"/>
        </w:rPr>
      </w:pPr>
    </w:p>
    <w:p w:rsidR="005918DB" w:rsidRPr="00E41020" w:rsidRDefault="00787E47" w:rsidP="00D27FF9">
      <w:pPr>
        <w:tabs>
          <w:tab w:val="left" w:pos="720"/>
          <w:tab w:val="left" w:pos="3060"/>
          <w:tab w:val="left" w:pos="5400"/>
          <w:tab w:val="left" w:pos="9630"/>
          <w:tab w:val="left" w:pos="9720"/>
        </w:tabs>
        <w:jc w:val="center"/>
        <w:rPr>
          <w:rFonts w:ascii="Palatino Linotype" w:hAnsi="Palatino Linotype"/>
          <w:b/>
          <w:sz w:val="22"/>
          <w:szCs w:val="22"/>
        </w:rPr>
      </w:pPr>
      <w:r>
        <w:rPr>
          <w:rFonts w:ascii="Palatino Linotype" w:hAnsi="Palatino Linotype"/>
          <w:b/>
          <w:sz w:val="22"/>
          <w:szCs w:val="22"/>
        </w:rPr>
        <w:br w:type="page"/>
      </w:r>
      <w:r w:rsidR="005918DB" w:rsidRPr="0051569F">
        <w:rPr>
          <w:rFonts w:ascii="Palatino Linotype" w:hAnsi="Palatino Linotype"/>
          <w:b/>
          <w:i/>
          <w:sz w:val="28"/>
          <w:szCs w:val="28"/>
        </w:rPr>
        <w:lastRenderedPageBreak/>
        <w:t>ORATORICAL COMPETITION PARTICIPATION FORM</w:t>
      </w:r>
    </w:p>
    <w:p w:rsidR="005918DB" w:rsidRPr="007C0651" w:rsidRDefault="00D27FF9" w:rsidP="00E41020">
      <w:pPr>
        <w:tabs>
          <w:tab w:val="left" w:pos="9630"/>
          <w:tab w:val="left" w:pos="9720"/>
        </w:tabs>
        <w:jc w:val="both"/>
        <w:rPr>
          <w:rFonts w:ascii="Palatino Linotype" w:hAnsi="Palatino Linotype" w:cs="Arial"/>
          <w:b/>
          <w:sz w:val="20"/>
          <w:szCs w:val="20"/>
        </w:rPr>
      </w:pPr>
      <w:r>
        <w:rPr>
          <w:rFonts w:ascii="Palatino Linotype" w:hAnsi="Palatino Linotype"/>
          <w:noProof/>
          <w:sz w:val="52"/>
          <w:szCs w:val="52"/>
        </w:rPr>
        <mc:AlternateContent>
          <mc:Choice Requires="wps">
            <w:drawing>
              <wp:anchor distT="0" distB="0" distL="114300" distR="114300" simplePos="0" relativeHeight="251666432" behindDoc="0" locked="0" layoutInCell="1" allowOverlap="1" wp14:anchorId="4A7F0C56" wp14:editId="0709284C">
                <wp:simplePos x="0" y="0"/>
                <wp:positionH relativeFrom="column">
                  <wp:posOffset>-266700</wp:posOffset>
                </wp:positionH>
                <wp:positionV relativeFrom="paragraph">
                  <wp:posOffset>-365125</wp:posOffset>
                </wp:positionV>
                <wp:extent cx="6902450" cy="0"/>
                <wp:effectExtent l="0" t="0" r="12700" b="1905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87F1B" id="AutoShape 2" o:spid="_x0000_s1026" type="#_x0000_t32" style="position:absolute;margin-left:-21pt;margin-top:-28.75pt;width:54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4FNAIAAHc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"/>
            </w:pict>
          </mc:Fallback>
        </mc:AlternateContent>
      </w:r>
    </w:p>
    <w:p w:rsidR="005918DB" w:rsidRPr="00F56E19" w:rsidRDefault="005918DB" w:rsidP="00E41020">
      <w:pPr>
        <w:pStyle w:val="BodyText"/>
        <w:tabs>
          <w:tab w:val="left" w:pos="9630"/>
          <w:tab w:val="left" w:pos="9720"/>
        </w:tabs>
        <w:jc w:val="both"/>
        <w:rPr>
          <w:rFonts w:ascii="Palatino Linotype" w:hAnsi="Palatino Linotype"/>
          <w:sz w:val="24"/>
          <w:szCs w:val="24"/>
        </w:rPr>
      </w:pPr>
      <w:r w:rsidRPr="00F56E19">
        <w:rPr>
          <w:rFonts w:ascii="Palatino Linotype" w:hAnsi="Palatino Linotype"/>
          <w:sz w:val="24"/>
          <w:szCs w:val="24"/>
        </w:rPr>
        <w:t xml:space="preserve">*To participate in the Oratorical Competition, this form </w:t>
      </w:r>
      <w:r w:rsidRPr="00F56E19">
        <w:rPr>
          <w:rFonts w:ascii="Palatino Linotype" w:hAnsi="Palatino Linotype"/>
          <w:sz w:val="24"/>
          <w:szCs w:val="24"/>
          <w:u w:val="single"/>
        </w:rPr>
        <w:t>must be completed</w:t>
      </w:r>
      <w:r w:rsidRPr="00F56E19">
        <w:rPr>
          <w:rFonts w:ascii="Palatino Linotype" w:hAnsi="Palatino Linotype"/>
          <w:sz w:val="24"/>
          <w:szCs w:val="24"/>
          <w:u w:val="words"/>
        </w:rPr>
        <w:t xml:space="preserve"> </w:t>
      </w:r>
      <w:r w:rsidRPr="00F56E19">
        <w:rPr>
          <w:rFonts w:ascii="Palatino Linotype" w:hAnsi="Palatino Linotype"/>
          <w:sz w:val="24"/>
          <w:szCs w:val="24"/>
          <w:u w:val="single"/>
        </w:rPr>
        <w:t>and returned</w:t>
      </w:r>
      <w:r w:rsidRPr="00F56E19">
        <w:rPr>
          <w:rFonts w:ascii="Palatino Linotype" w:hAnsi="Palatino Linotype"/>
          <w:sz w:val="24"/>
          <w:szCs w:val="24"/>
        </w:rPr>
        <w:t xml:space="preserve"> to the Regional </w:t>
      </w:r>
      <w:r w:rsidR="000F73DD" w:rsidRPr="00F56E19">
        <w:rPr>
          <w:rFonts w:ascii="Palatino Linotype" w:hAnsi="Palatino Linotype"/>
          <w:sz w:val="24"/>
          <w:szCs w:val="24"/>
        </w:rPr>
        <w:t>Secretary</w:t>
      </w:r>
      <w:r w:rsidR="0051569F" w:rsidRPr="00F56E19">
        <w:rPr>
          <w:rFonts w:ascii="Palatino Linotype" w:hAnsi="Palatino Linotype"/>
          <w:sz w:val="24"/>
          <w:szCs w:val="24"/>
        </w:rPr>
        <w:t xml:space="preserve"> </w:t>
      </w:r>
      <w:r w:rsidRPr="00F56E19">
        <w:rPr>
          <w:rFonts w:ascii="Palatino Linotype" w:hAnsi="Palatino Linotype"/>
          <w:sz w:val="24"/>
          <w:szCs w:val="24"/>
        </w:rPr>
        <w:t xml:space="preserve">by the </w:t>
      </w:r>
      <w:r w:rsidR="0051569F" w:rsidRPr="00F56E19">
        <w:rPr>
          <w:rFonts w:ascii="Palatino Linotype" w:hAnsi="Palatino Linotype"/>
          <w:sz w:val="24"/>
          <w:szCs w:val="24"/>
        </w:rPr>
        <w:t>cluster specific deadline.</w:t>
      </w:r>
    </w:p>
    <w:p w:rsidR="0051569F" w:rsidRPr="00F56E19" w:rsidRDefault="00225DCC" w:rsidP="00E41020">
      <w:pPr>
        <w:pStyle w:val="BodyText"/>
        <w:tabs>
          <w:tab w:val="left" w:pos="9630"/>
          <w:tab w:val="left" w:pos="9720"/>
        </w:tabs>
        <w:jc w:val="both"/>
        <w:rPr>
          <w:rFonts w:ascii="Palatino Linotype" w:hAnsi="Palatino Linotype"/>
          <w:sz w:val="24"/>
          <w:szCs w:val="24"/>
        </w:rPr>
      </w:pPr>
      <w:r w:rsidRPr="00F56E19">
        <w:rPr>
          <w:rFonts w:ascii="Palatino Linotype" w:hAnsi="Palatino Linotype"/>
          <w:sz w:val="24"/>
          <w:szCs w:val="24"/>
        </w:rPr>
        <w:t>**</w:t>
      </w:r>
      <w:r w:rsidR="0051569F" w:rsidRPr="00F56E19">
        <w:rPr>
          <w:rFonts w:ascii="Palatino Linotype" w:hAnsi="Palatino Linotype"/>
          <w:sz w:val="24"/>
          <w:szCs w:val="24"/>
        </w:rPr>
        <w:t xml:space="preserve">It is important that once you submit this form that your child participates. Please speak with your child </w:t>
      </w:r>
      <w:r w:rsidR="0051569F" w:rsidRPr="00F56E19">
        <w:rPr>
          <w:rFonts w:ascii="Palatino Linotype" w:hAnsi="Palatino Linotype"/>
          <w:sz w:val="24"/>
          <w:szCs w:val="24"/>
          <w:u w:val="single"/>
        </w:rPr>
        <w:t>prior</w:t>
      </w:r>
      <w:r w:rsidR="0051569F" w:rsidRPr="00F56E19">
        <w:rPr>
          <w:rFonts w:ascii="Palatino Linotype" w:hAnsi="Palatino Linotype"/>
          <w:sz w:val="24"/>
          <w:szCs w:val="24"/>
        </w:rPr>
        <w:t xml:space="preserve"> to submitting the form to ensure their commitment. </w:t>
      </w:r>
    </w:p>
    <w:p w:rsidR="005918DB" w:rsidRPr="00F56E19" w:rsidRDefault="005918DB" w:rsidP="00E41020">
      <w:pPr>
        <w:tabs>
          <w:tab w:val="left" w:pos="9630"/>
          <w:tab w:val="left" w:pos="9720"/>
        </w:tabs>
        <w:jc w:val="both"/>
        <w:rPr>
          <w:rFonts w:ascii="Palatino Linotype" w:hAnsi="Palatino Linotype" w:cs="Arial"/>
          <w:u w:val="single"/>
        </w:rPr>
      </w:pPr>
      <w:permStart w:id="749872364" w:edGrp="everyone"/>
    </w:p>
    <w:p w:rsidR="005918DB" w:rsidRPr="00F56E19" w:rsidRDefault="005918DB" w:rsidP="00E41020">
      <w:pPr>
        <w:tabs>
          <w:tab w:val="left" w:pos="9630"/>
          <w:tab w:val="left" w:pos="9720"/>
        </w:tabs>
        <w:jc w:val="both"/>
        <w:rPr>
          <w:rFonts w:ascii="Palatino Linotype" w:hAnsi="Palatino Linotype" w:cs="Arial"/>
          <w:b/>
          <w:u w:val="single"/>
        </w:rPr>
      </w:pPr>
      <w:r w:rsidRPr="00F56E19">
        <w:rPr>
          <w:rFonts w:ascii="Palatino Linotype" w:hAnsi="Palatino Linotype" w:cs="Arial"/>
        </w:rPr>
        <w:t>Chapter</w:t>
      </w:r>
      <w:r w:rsidR="001F7ED1" w:rsidRPr="00F56E19">
        <w:rPr>
          <w:rFonts w:ascii="Palatino Linotype" w:hAnsi="Palatino Linotype" w:cs="Arial"/>
        </w:rPr>
        <w:t xml:space="preserve">:  </w:t>
      </w:r>
      <w:sdt>
        <w:sdtPr>
          <w:rPr>
            <w:rFonts w:ascii="Palatino Linotype" w:hAnsi="Palatino Linotype" w:cs="Arial"/>
          </w:rPr>
          <w:id w:val="237447082"/>
          <w:placeholder>
            <w:docPart w:val="6D6CB0EEAF48434A8A153D0B9DD47CEA"/>
          </w:placeholder>
          <w:showingPlcHdr/>
        </w:sdtPr>
        <w:sdtEndPr/>
        <w:sdtContent>
          <w:r w:rsidR="00CF260C" w:rsidRPr="00DB5025">
            <w:rPr>
              <w:rStyle w:val="PlaceholderText"/>
            </w:rPr>
            <w:t>Click here to enter text.</w:t>
          </w:r>
        </w:sdtContent>
      </w:sdt>
      <w:r w:rsidR="001F7ED1" w:rsidRPr="00F56E19">
        <w:rPr>
          <w:rFonts w:ascii="Palatino Linotype" w:hAnsi="Palatino Linotype" w:cs="Arial"/>
        </w:rPr>
        <w:t xml:space="preserve">     </w:t>
      </w:r>
    </w:p>
    <w:p w:rsidR="001F7ED1" w:rsidRPr="00F56E19" w:rsidRDefault="001F7ED1" w:rsidP="00E41020">
      <w:pPr>
        <w:tabs>
          <w:tab w:val="left" w:pos="9630"/>
          <w:tab w:val="left" w:pos="9720"/>
        </w:tabs>
        <w:jc w:val="both"/>
        <w:rPr>
          <w:rFonts w:ascii="Palatino Linotype" w:hAnsi="Palatino Linotype" w:cs="Arial"/>
        </w:rPr>
      </w:pPr>
    </w:p>
    <w:p w:rsidR="005918DB" w:rsidRPr="00F56E19" w:rsidRDefault="005918DB" w:rsidP="00E41020">
      <w:pPr>
        <w:tabs>
          <w:tab w:val="left" w:pos="9630"/>
          <w:tab w:val="left" w:pos="9720"/>
        </w:tabs>
        <w:jc w:val="both"/>
        <w:rPr>
          <w:rFonts w:ascii="Palatino Linotype" w:hAnsi="Palatino Linotype" w:cs="Arial"/>
          <w:u w:val="single"/>
        </w:rPr>
      </w:pPr>
      <w:r w:rsidRPr="00F56E19">
        <w:rPr>
          <w:rFonts w:ascii="Palatino Linotype" w:hAnsi="Palatino Linotype" w:cs="Arial"/>
        </w:rPr>
        <w:t xml:space="preserve">Participant’s Name:  </w:t>
      </w:r>
      <w:r w:rsidR="001F7ED1" w:rsidRPr="00F56E19">
        <w:rPr>
          <w:rFonts w:ascii="Palatino Linotype" w:hAnsi="Palatino Linotype" w:cs="Arial"/>
        </w:rPr>
        <w:t xml:space="preserve">  </w:t>
      </w:r>
      <w:sdt>
        <w:sdtPr>
          <w:rPr>
            <w:rFonts w:ascii="Palatino Linotype" w:hAnsi="Palatino Linotype" w:cs="Arial"/>
          </w:rPr>
          <w:id w:val="1578638594"/>
          <w:placeholder>
            <w:docPart w:val="DefaultPlaceholder_1082065158"/>
          </w:placeholder>
          <w:showingPlcHdr/>
        </w:sdtPr>
        <w:sdtEndPr/>
        <w:sdtContent>
          <w:r w:rsidR="001F7ED1" w:rsidRPr="00F56E19">
            <w:rPr>
              <w:rStyle w:val="PlaceholderText"/>
            </w:rPr>
            <w:t>Click here to enter text.</w:t>
          </w:r>
        </w:sdtContent>
      </w:sdt>
      <w:r w:rsidR="001F7ED1" w:rsidRPr="00F56E19">
        <w:rPr>
          <w:rFonts w:ascii="Palatino Linotype" w:hAnsi="Palatino Linotype" w:cs="Arial"/>
        </w:rPr>
        <w:t xml:space="preserve">  </w:t>
      </w:r>
    </w:p>
    <w:p w:rsidR="00225DCC" w:rsidRPr="00F56E19" w:rsidRDefault="00225DCC" w:rsidP="00E41020">
      <w:pPr>
        <w:tabs>
          <w:tab w:val="left" w:pos="9630"/>
          <w:tab w:val="left" w:pos="9720"/>
        </w:tabs>
        <w:jc w:val="both"/>
        <w:rPr>
          <w:rFonts w:ascii="Palatino Linotype" w:hAnsi="Palatino Linotype" w:cs="Arial"/>
          <w:u w:val="single"/>
        </w:rPr>
      </w:pPr>
    </w:p>
    <w:p w:rsidR="00225DCC" w:rsidRPr="00F56E19" w:rsidRDefault="00225DCC" w:rsidP="00E41020">
      <w:pPr>
        <w:tabs>
          <w:tab w:val="left" w:pos="9630"/>
          <w:tab w:val="left" w:pos="9720"/>
        </w:tabs>
        <w:jc w:val="both"/>
        <w:rPr>
          <w:rFonts w:ascii="Palatino Linotype" w:hAnsi="Palatino Linotype" w:cs="Arial"/>
        </w:rPr>
      </w:pPr>
      <w:r w:rsidRPr="00F56E19">
        <w:rPr>
          <w:rFonts w:ascii="Palatino Linotype" w:hAnsi="Palatino Linotype" w:cs="Arial"/>
        </w:rPr>
        <w:t xml:space="preserve">Birth date:  </w:t>
      </w:r>
      <w:r w:rsidR="001F7ED1" w:rsidRPr="00F56E19">
        <w:rPr>
          <w:rFonts w:ascii="Palatino Linotype" w:hAnsi="Palatino Linotype" w:cs="Arial"/>
        </w:rPr>
        <w:t xml:space="preserve"> </w:t>
      </w:r>
      <w:sdt>
        <w:sdtPr>
          <w:rPr>
            <w:rFonts w:ascii="Palatino Linotype" w:hAnsi="Palatino Linotype" w:cs="Arial"/>
          </w:rPr>
          <w:id w:val="-1268619352"/>
          <w:placeholder>
            <w:docPart w:val="DefaultPlaceholder_1082065158"/>
          </w:placeholder>
          <w:showingPlcHdr/>
        </w:sdtPr>
        <w:sdtEndPr/>
        <w:sdtContent>
          <w:r w:rsidR="001F7ED1" w:rsidRPr="00F56E19">
            <w:rPr>
              <w:rStyle w:val="PlaceholderText"/>
            </w:rPr>
            <w:t>Click here to enter text.</w:t>
          </w:r>
        </w:sdtContent>
      </w:sdt>
      <w:r w:rsidR="001F7ED1" w:rsidRPr="00F56E19">
        <w:rPr>
          <w:rFonts w:ascii="Palatino Linotype" w:hAnsi="Palatino Linotype" w:cs="Arial"/>
        </w:rPr>
        <w:t xml:space="preserve">   </w:t>
      </w:r>
      <w:r w:rsidRPr="00F56E19">
        <w:rPr>
          <w:rFonts w:ascii="Palatino Linotype" w:hAnsi="Palatino Linotype" w:cs="Arial"/>
        </w:rPr>
        <w:t xml:space="preserve">          Grade: </w:t>
      </w:r>
      <w:r w:rsidR="001F7ED1" w:rsidRPr="00F56E19">
        <w:rPr>
          <w:rFonts w:ascii="Palatino Linotype" w:hAnsi="Palatino Linotype" w:cs="Arial"/>
        </w:rPr>
        <w:t xml:space="preserve"> </w:t>
      </w:r>
      <w:sdt>
        <w:sdtPr>
          <w:rPr>
            <w:rFonts w:ascii="Palatino Linotype" w:hAnsi="Palatino Linotype" w:cs="Arial"/>
          </w:rPr>
          <w:id w:val="88359414"/>
          <w:placeholder>
            <w:docPart w:val="DefaultPlaceholder_1082065158"/>
          </w:placeholder>
          <w:showingPlcHdr/>
        </w:sdtPr>
        <w:sdtEndPr/>
        <w:sdtContent>
          <w:r w:rsidR="001F7ED1" w:rsidRPr="00F56E19">
            <w:rPr>
              <w:rStyle w:val="PlaceholderText"/>
            </w:rPr>
            <w:t>Click here to enter text.</w:t>
          </w:r>
        </w:sdtContent>
      </w:sdt>
      <w:r w:rsidR="001F7ED1" w:rsidRPr="00F56E19">
        <w:rPr>
          <w:rFonts w:ascii="Palatino Linotype" w:hAnsi="Palatino Linotype" w:cs="Arial"/>
        </w:rPr>
        <w:t xml:space="preserve">  </w:t>
      </w:r>
    </w:p>
    <w:p w:rsidR="005918DB" w:rsidRPr="00F56E19" w:rsidRDefault="005918DB" w:rsidP="00E41020">
      <w:pPr>
        <w:pStyle w:val="Header"/>
        <w:tabs>
          <w:tab w:val="clear" w:pos="4320"/>
          <w:tab w:val="clear" w:pos="8640"/>
          <w:tab w:val="left" w:pos="9630"/>
          <w:tab w:val="left" w:pos="9720"/>
        </w:tabs>
        <w:jc w:val="both"/>
        <w:rPr>
          <w:rFonts w:ascii="Palatino Linotype" w:hAnsi="Palatino Linotype" w:cs="Arial"/>
          <w:szCs w:val="24"/>
        </w:rPr>
      </w:pPr>
    </w:p>
    <w:p w:rsidR="00225DCC" w:rsidRPr="00F56E19" w:rsidRDefault="00225DCC" w:rsidP="00E41020">
      <w:pPr>
        <w:tabs>
          <w:tab w:val="left" w:pos="9630"/>
          <w:tab w:val="left" w:pos="9720"/>
        </w:tabs>
        <w:jc w:val="both"/>
        <w:rPr>
          <w:rFonts w:ascii="Palatino Linotype" w:hAnsi="Palatino Linotype" w:cs="Arial"/>
        </w:rPr>
      </w:pPr>
      <w:r w:rsidRPr="00F56E19">
        <w:rPr>
          <w:rFonts w:ascii="Palatino Linotype" w:hAnsi="Palatino Linotype" w:cs="Arial"/>
        </w:rPr>
        <w:t>Mother’s Name</w:t>
      </w:r>
      <w:r w:rsidR="001F7ED1" w:rsidRPr="00F56E19">
        <w:rPr>
          <w:rFonts w:ascii="Palatino Linotype" w:hAnsi="Palatino Linotype" w:cs="Arial"/>
        </w:rPr>
        <w:t xml:space="preserve">:    </w:t>
      </w:r>
      <w:sdt>
        <w:sdtPr>
          <w:rPr>
            <w:rFonts w:ascii="Palatino Linotype" w:hAnsi="Palatino Linotype" w:cs="Arial"/>
          </w:rPr>
          <w:id w:val="3491246"/>
          <w:placeholder>
            <w:docPart w:val="DefaultPlaceholder_1082065158"/>
          </w:placeholder>
          <w:showingPlcHdr/>
        </w:sdtPr>
        <w:sdtEndPr/>
        <w:sdtContent>
          <w:r w:rsidR="001F7ED1" w:rsidRPr="00F56E19">
            <w:rPr>
              <w:rStyle w:val="PlaceholderText"/>
            </w:rPr>
            <w:t>Click here to enter text.</w:t>
          </w:r>
        </w:sdtContent>
      </w:sdt>
      <w:r w:rsidR="001F7ED1" w:rsidRPr="00F56E19">
        <w:rPr>
          <w:rFonts w:ascii="Palatino Linotype" w:hAnsi="Palatino Linotype" w:cs="Arial"/>
        </w:rPr>
        <w:t xml:space="preserve">  </w:t>
      </w:r>
    </w:p>
    <w:p w:rsidR="00225DCC" w:rsidRPr="00F56E19" w:rsidRDefault="00225DCC" w:rsidP="00E41020">
      <w:pPr>
        <w:tabs>
          <w:tab w:val="left" w:pos="9630"/>
          <w:tab w:val="left" w:pos="9720"/>
        </w:tabs>
        <w:jc w:val="both"/>
        <w:rPr>
          <w:rFonts w:ascii="Palatino Linotype" w:hAnsi="Palatino Linotype" w:cs="Arial"/>
        </w:rPr>
      </w:pPr>
    </w:p>
    <w:p w:rsidR="00225DCC" w:rsidRPr="00F56E19" w:rsidRDefault="00225DCC" w:rsidP="00E41020">
      <w:pPr>
        <w:tabs>
          <w:tab w:val="left" w:pos="9630"/>
          <w:tab w:val="left" w:pos="9720"/>
        </w:tabs>
        <w:jc w:val="both"/>
        <w:rPr>
          <w:rFonts w:ascii="Palatino Linotype" w:hAnsi="Palatino Linotype" w:cs="Arial"/>
        </w:rPr>
      </w:pPr>
      <w:r w:rsidRPr="00F56E19">
        <w:rPr>
          <w:rFonts w:ascii="Palatino Linotype" w:hAnsi="Palatino Linotype" w:cs="Arial"/>
        </w:rPr>
        <w:t xml:space="preserve">Best contact telephone number:  </w:t>
      </w:r>
      <w:sdt>
        <w:sdtPr>
          <w:rPr>
            <w:rFonts w:ascii="Palatino Linotype" w:hAnsi="Palatino Linotype" w:cs="Arial"/>
          </w:rPr>
          <w:id w:val="-1545978987"/>
          <w:placeholder>
            <w:docPart w:val="DefaultPlaceholder_1082065158"/>
          </w:placeholder>
          <w:showingPlcHdr/>
        </w:sdtPr>
        <w:sdtEndPr/>
        <w:sdtContent>
          <w:r w:rsidR="007039FB" w:rsidRPr="00F56E19">
            <w:rPr>
              <w:rStyle w:val="PlaceholderText"/>
            </w:rPr>
            <w:t>Click here to enter text.</w:t>
          </w:r>
        </w:sdtContent>
      </w:sdt>
    </w:p>
    <w:p w:rsidR="00225DCC" w:rsidRPr="00F56E19" w:rsidRDefault="00225DCC" w:rsidP="00E41020">
      <w:pPr>
        <w:tabs>
          <w:tab w:val="left" w:pos="9630"/>
          <w:tab w:val="left" w:pos="9720"/>
        </w:tabs>
        <w:jc w:val="both"/>
        <w:rPr>
          <w:rFonts w:ascii="Palatino Linotype" w:hAnsi="Palatino Linotype" w:cs="Arial"/>
        </w:rPr>
      </w:pPr>
    </w:p>
    <w:p w:rsidR="005918DB" w:rsidRPr="00F56E19" w:rsidRDefault="005918DB" w:rsidP="00D27FF9">
      <w:pPr>
        <w:tabs>
          <w:tab w:val="left" w:pos="9630"/>
          <w:tab w:val="left" w:pos="9720"/>
        </w:tabs>
        <w:rPr>
          <w:rFonts w:ascii="Palatino Linotype" w:hAnsi="Palatino Linotype" w:cs="Arial"/>
        </w:rPr>
      </w:pPr>
      <w:r w:rsidRPr="00F56E19">
        <w:rPr>
          <w:rFonts w:ascii="Palatino Linotype" w:hAnsi="Palatino Linotype" w:cs="Arial"/>
        </w:rPr>
        <w:fldChar w:fldCharType="begin">
          <w:ffData>
            <w:name w:val="Check1"/>
            <w:enabled/>
            <w:calcOnExit w:val="0"/>
            <w:checkBox>
              <w:sizeAuto/>
              <w:default w:val="0"/>
            </w:checkBox>
          </w:ffData>
        </w:fldChar>
      </w:r>
      <w:bookmarkStart w:id="1" w:name="Check1"/>
      <w:r w:rsidRPr="00F56E19">
        <w:rPr>
          <w:rFonts w:ascii="Palatino Linotype" w:hAnsi="Palatino Linotype" w:cs="Arial"/>
        </w:rPr>
        <w:instrText xml:space="preserve"> FORMCHECKBOX </w:instrText>
      </w:r>
      <w:r w:rsidR="00EE10F3">
        <w:rPr>
          <w:rFonts w:ascii="Palatino Linotype" w:hAnsi="Palatino Linotype" w:cs="Arial"/>
        </w:rPr>
      </w:r>
      <w:r w:rsidR="00EE10F3">
        <w:rPr>
          <w:rFonts w:ascii="Palatino Linotype" w:hAnsi="Palatino Linotype" w:cs="Arial"/>
        </w:rPr>
        <w:fldChar w:fldCharType="separate"/>
      </w:r>
      <w:r w:rsidRPr="00F56E19">
        <w:rPr>
          <w:rFonts w:ascii="Palatino Linotype" w:hAnsi="Palatino Linotype" w:cs="Arial"/>
        </w:rPr>
        <w:fldChar w:fldCharType="end"/>
      </w:r>
      <w:bookmarkEnd w:id="1"/>
      <w:r w:rsidRPr="00F56E19">
        <w:rPr>
          <w:rFonts w:ascii="Palatino Linotype" w:hAnsi="Palatino Linotype" w:cs="Arial"/>
        </w:rPr>
        <w:t>  Division I (ages 13 - 15)</w:t>
      </w:r>
      <w:r w:rsidRPr="00F56E19">
        <w:rPr>
          <w:rFonts w:ascii="Palatino Linotype" w:hAnsi="Palatino Linotype" w:cs="Arial"/>
        </w:rPr>
        <w:tab/>
      </w:r>
      <w:r w:rsidR="009B5967" w:rsidRPr="00F56E19">
        <w:rPr>
          <w:rFonts w:ascii="Palatino Linotype" w:hAnsi="Palatino Linotype" w:cs="Arial"/>
        </w:rPr>
        <w:fldChar w:fldCharType="begin">
          <w:ffData>
            <w:name w:val=""/>
            <w:enabled/>
            <w:calcOnExit w:val="0"/>
            <w:checkBox>
              <w:sizeAuto/>
              <w:default w:val="0"/>
              <w:checked w:val="0"/>
            </w:checkBox>
          </w:ffData>
        </w:fldChar>
      </w:r>
      <w:r w:rsidR="009B5967" w:rsidRPr="00F56E19">
        <w:rPr>
          <w:rFonts w:ascii="Palatino Linotype" w:hAnsi="Palatino Linotype" w:cs="Arial"/>
        </w:rPr>
        <w:instrText xml:space="preserve"> FORMCHECKBOX </w:instrText>
      </w:r>
      <w:r w:rsidR="00EE10F3">
        <w:rPr>
          <w:rFonts w:ascii="Palatino Linotype" w:hAnsi="Palatino Linotype" w:cs="Arial"/>
        </w:rPr>
      </w:r>
      <w:r w:rsidR="00EE10F3">
        <w:rPr>
          <w:rFonts w:ascii="Palatino Linotype" w:hAnsi="Palatino Linotype" w:cs="Arial"/>
        </w:rPr>
        <w:fldChar w:fldCharType="separate"/>
      </w:r>
      <w:r w:rsidR="009B5967" w:rsidRPr="00F56E19">
        <w:rPr>
          <w:rFonts w:ascii="Palatino Linotype" w:hAnsi="Palatino Linotype" w:cs="Arial"/>
        </w:rPr>
        <w:fldChar w:fldCharType="end"/>
      </w:r>
      <w:r w:rsidRPr="00F56E19">
        <w:rPr>
          <w:rFonts w:ascii="Palatino Linotype" w:hAnsi="Palatino Linotype" w:cs="Arial"/>
        </w:rPr>
        <w:t> Division II (ages 16 - 19)</w:t>
      </w:r>
    </w:p>
    <w:p w:rsidR="005918DB" w:rsidRPr="00F56E19" w:rsidRDefault="005918DB" w:rsidP="00E41020">
      <w:pPr>
        <w:tabs>
          <w:tab w:val="left" w:pos="9630"/>
          <w:tab w:val="left" w:pos="9720"/>
        </w:tabs>
        <w:jc w:val="both"/>
        <w:rPr>
          <w:rFonts w:ascii="Palatino Linotype" w:hAnsi="Palatino Linotype" w:cs="Arial"/>
          <w:i/>
        </w:rPr>
      </w:pPr>
      <w:r w:rsidRPr="00F56E19">
        <w:rPr>
          <w:rFonts w:ascii="Palatino Linotype" w:hAnsi="Palatino Linotype" w:cs="Arial"/>
          <w:i/>
        </w:rPr>
        <w:t>(Check one)</w:t>
      </w:r>
    </w:p>
    <w:p w:rsidR="005918DB" w:rsidRPr="00F56E19" w:rsidRDefault="005918DB" w:rsidP="00E41020">
      <w:pPr>
        <w:tabs>
          <w:tab w:val="left" w:pos="9630"/>
          <w:tab w:val="left" w:pos="9720"/>
        </w:tabs>
        <w:jc w:val="both"/>
        <w:rPr>
          <w:rFonts w:ascii="Palatino Linotype" w:hAnsi="Palatino Linotype" w:cs="Arial"/>
        </w:rPr>
      </w:pPr>
    </w:p>
    <w:p w:rsidR="005918DB" w:rsidRPr="00F56E19" w:rsidRDefault="005918DB" w:rsidP="00E41020">
      <w:pPr>
        <w:tabs>
          <w:tab w:val="left" w:pos="9630"/>
          <w:tab w:val="left" w:pos="9720"/>
        </w:tabs>
        <w:jc w:val="both"/>
        <w:rPr>
          <w:rFonts w:ascii="Palatino Linotype" w:hAnsi="Palatino Linotype" w:cs="Arial"/>
        </w:rPr>
      </w:pPr>
      <w:r w:rsidRPr="00F56E19">
        <w:rPr>
          <w:rFonts w:ascii="Palatino Linotype" w:hAnsi="Palatino Linotype" w:cs="Arial"/>
        </w:rPr>
        <w:t xml:space="preserve">Teen Advisor’s Name:  </w:t>
      </w:r>
      <w:r w:rsidR="007039FB" w:rsidRPr="00F56E19">
        <w:rPr>
          <w:rFonts w:ascii="Palatino Linotype" w:hAnsi="Palatino Linotype" w:cs="Arial"/>
        </w:rPr>
        <w:t xml:space="preserve">   </w:t>
      </w:r>
      <w:sdt>
        <w:sdtPr>
          <w:rPr>
            <w:rFonts w:ascii="Palatino Linotype" w:hAnsi="Palatino Linotype" w:cs="Arial"/>
          </w:rPr>
          <w:id w:val="-88167486"/>
          <w:placeholder>
            <w:docPart w:val="DefaultPlaceholder_1082065158"/>
          </w:placeholder>
          <w:showingPlcHdr/>
        </w:sdtPr>
        <w:sdtEndPr/>
        <w:sdtContent>
          <w:r w:rsidR="007039FB" w:rsidRPr="00F56E19">
            <w:rPr>
              <w:rStyle w:val="PlaceholderText"/>
            </w:rPr>
            <w:t>Click here to enter text.</w:t>
          </w:r>
        </w:sdtContent>
      </w:sdt>
    </w:p>
    <w:p w:rsidR="005918DB" w:rsidRPr="00F56E19" w:rsidRDefault="005918DB" w:rsidP="00E41020">
      <w:pPr>
        <w:pStyle w:val="Header"/>
        <w:tabs>
          <w:tab w:val="clear" w:pos="4320"/>
          <w:tab w:val="clear" w:pos="8640"/>
          <w:tab w:val="left" w:pos="9630"/>
          <w:tab w:val="left" w:pos="9720"/>
        </w:tabs>
        <w:jc w:val="both"/>
        <w:rPr>
          <w:rFonts w:ascii="Palatino Linotype" w:hAnsi="Palatino Linotype" w:cs="Arial"/>
          <w:szCs w:val="24"/>
        </w:rPr>
      </w:pPr>
    </w:p>
    <w:p w:rsidR="005918DB" w:rsidRPr="00F56E19" w:rsidRDefault="005918DB" w:rsidP="00E41020">
      <w:pPr>
        <w:tabs>
          <w:tab w:val="left" w:pos="9630"/>
          <w:tab w:val="left" w:pos="9720"/>
        </w:tabs>
        <w:jc w:val="both"/>
        <w:rPr>
          <w:rFonts w:ascii="Palatino Linotype" w:hAnsi="Palatino Linotype" w:cs="Arial"/>
        </w:rPr>
      </w:pPr>
      <w:r w:rsidRPr="00F56E19">
        <w:rPr>
          <w:rFonts w:ascii="Palatino Linotype" w:hAnsi="Palatino Linotype" w:cs="Arial"/>
        </w:rPr>
        <w:t xml:space="preserve">Teen Advisor’s Telephone Number:  </w:t>
      </w:r>
      <w:sdt>
        <w:sdtPr>
          <w:rPr>
            <w:rFonts w:ascii="Palatino Linotype" w:hAnsi="Palatino Linotype" w:cs="Arial"/>
            <w:u w:val="single"/>
          </w:rPr>
          <w:id w:val="1006325134"/>
          <w:placeholder>
            <w:docPart w:val="DefaultPlaceholder_1082065158"/>
          </w:placeholder>
        </w:sdtPr>
        <w:sdtEndPr/>
        <w:sdtContent>
          <w:r w:rsidR="00CF260C">
            <w:rPr>
              <w:rFonts w:ascii="Palatino Linotype" w:hAnsi="Palatino Linotype" w:cs="Arial"/>
              <w:u w:val="single"/>
            </w:rPr>
            <w:t>f</w:t>
          </w:r>
        </w:sdtContent>
      </w:sdt>
    </w:p>
    <w:p w:rsidR="00225DCC" w:rsidRPr="00F56E19" w:rsidRDefault="00225DCC" w:rsidP="00E41020">
      <w:pPr>
        <w:tabs>
          <w:tab w:val="left" w:pos="9630"/>
          <w:tab w:val="left" w:pos="9720"/>
        </w:tabs>
        <w:jc w:val="both"/>
        <w:rPr>
          <w:rFonts w:ascii="Palatino Linotype" w:hAnsi="Palatino Linotype" w:cs="Arial"/>
          <w:i/>
        </w:rPr>
      </w:pPr>
    </w:p>
    <w:permEnd w:id="749872364"/>
    <w:p w:rsidR="005918DB" w:rsidRPr="00F56E19" w:rsidRDefault="005918DB" w:rsidP="00D27FF9">
      <w:pPr>
        <w:pStyle w:val="Header"/>
        <w:tabs>
          <w:tab w:val="clear" w:pos="4320"/>
          <w:tab w:val="clear" w:pos="8640"/>
          <w:tab w:val="left" w:pos="3060"/>
          <w:tab w:val="left" w:pos="9630"/>
          <w:tab w:val="left" w:pos="9720"/>
        </w:tabs>
        <w:jc w:val="center"/>
        <w:rPr>
          <w:rFonts w:ascii="Palatino Linotype" w:hAnsi="Palatino Linotype" w:cs="Arial"/>
          <w:szCs w:val="24"/>
        </w:rPr>
      </w:pPr>
      <w:r w:rsidRPr="00F56E19">
        <w:rPr>
          <w:rFonts w:ascii="Palatino Linotype" w:hAnsi="Palatino Linotype" w:cs="Arial"/>
          <w:i/>
          <w:szCs w:val="24"/>
        </w:rPr>
        <w:t>Please return this form to:</w:t>
      </w:r>
    </w:p>
    <w:p w:rsidR="006C7A77" w:rsidRPr="00F56E19" w:rsidRDefault="008046F3" w:rsidP="00D27FF9">
      <w:pPr>
        <w:pStyle w:val="Header"/>
        <w:tabs>
          <w:tab w:val="clear" w:pos="4320"/>
          <w:tab w:val="clear" w:pos="8640"/>
          <w:tab w:val="left" w:pos="3060"/>
          <w:tab w:val="left" w:pos="9630"/>
          <w:tab w:val="left" w:pos="9720"/>
        </w:tabs>
        <w:jc w:val="center"/>
        <w:rPr>
          <w:rFonts w:ascii="Palatino Linotype" w:hAnsi="Palatino Linotype" w:cs="Arial"/>
          <w:b/>
          <w:szCs w:val="24"/>
        </w:rPr>
      </w:pPr>
      <w:r w:rsidRPr="00F56E19">
        <w:rPr>
          <w:rFonts w:ascii="Palatino Linotype" w:hAnsi="Palatino Linotype" w:cs="Arial"/>
          <w:b/>
          <w:szCs w:val="24"/>
        </w:rPr>
        <w:t>Margaret Gibson</w:t>
      </w:r>
    </w:p>
    <w:p w:rsidR="00F56E19" w:rsidRDefault="006C7A77" w:rsidP="00D27FF9">
      <w:pPr>
        <w:pStyle w:val="Header"/>
        <w:tabs>
          <w:tab w:val="clear" w:pos="4320"/>
          <w:tab w:val="clear" w:pos="8640"/>
          <w:tab w:val="left" w:pos="3060"/>
          <w:tab w:val="left" w:pos="9630"/>
          <w:tab w:val="left" w:pos="9720"/>
        </w:tabs>
        <w:jc w:val="center"/>
        <w:rPr>
          <w:rFonts w:ascii="Palatino Linotype" w:hAnsi="Palatino Linotype" w:cs="Arial"/>
          <w:b/>
          <w:szCs w:val="24"/>
        </w:rPr>
      </w:pPr>
      <w:r w:rsidRPr="00F56E19">
        <w:rPr>
          <w:rFonts w:ascii="Palatino Linotype" w:hAnsi="Palatino Linotype" w:cs="Arial"/>
          <w:b/>
          <w:szCs w:val="24"/>
        </w:rPr>
        <w:t>Eastern Region Secretary</w:t>
      </w:r>
    </w:p>
    <w:p w:rsidR="00225DCC" w:rsidRPr="00F56E19" w:rsidRDefault="00225DCC" w:rsidP="00D27FF9">
      <w:pPr>
        <w:pStyle w:val="Header"/>
        <w:tabs>
          <w:tab w:val="clear" w:pos="4320"/>
          <w:tab w:val="clear" w:pos="8640"/>
          <w:tab w:val="left" w:pos="3060"/>
          <w:tab w:val="left" w:pos="9630"/>
          <w:tab w:val="left" w:pos="9720"/>
        </w:tabs>
        <w:jc w:val="center"/>
        <w:rPr>
          <w:rFonts w:ascii="Palatino Linotype" w:hAnsi="Palatino Linotype" w:cs="Arial"/>
          <w:b/>
          <w:szCs w:val="24"/>
        </w:rPr>
      </w:pPr>
      <w:r w:rsidRPr="00F56E19">
        <w:rPr>
          <w:rFonts w:ascii="Palatino Linotype" w:hAnsi="Palatino Linotype" w:cs="Arial"/>
          <w:b/>
          <w:szCs w:val="24"/>
        </w:rPr>
        <w:t>Oratorical Form</w:t>
      </w:r>
    </w:p>
    <w:p w:rsidR="004267DD" w:rsidRPr="00EB1BD2" w:rsidRDefault="00EB1BD2" w:rsidP="00D27FF9">
      <w:pPr>
        <w:pStyle w:val="Header"/>
        <w:tabs>
          <w:tab w:val="clear" w:pos="4320"/>
          <w:tab w:val="clear" w:pos="8640"/>
          <w:tab w:val="left" w:pos="3060"/>
          <w:tab w:val="left" w:pos="9630"/>
          <w:tab w:val="left" w:pos="9720"/>
        </w:tabs>
        <w:jc w:val="center"/>
        <w:rPr>
          <w:rStyle w:val="Hyperlink"/>
          <w:rFonts w:ascii="Palatino Linotype" w:hAnsi="Palatino Linotype"/>
          <w:b/>
          <w:szCs w:val="24"/>
        </w:rPr>
      </w:pPr>
      <w:r>
        <w:rPr>
          <w:rFonts w:ascii="Palatino Linotype" w:hAnsi="Palatino Linotype"/>
          <w:b/>
          <w:szCs w:val="24"/>
        </w:rPr>
        <w:fldChar w:fldCharType="begin"/>
      </w:r>
      <w:r>
        <w:rPr>
          <w:rFonts w:ascii="Palatino Linotype" w:hAnsi="Palatino Linotype"/>
          <w:b/>
          <w:szCs w:val="24"/>
        </w:rPr>
        <w:instrText xml:space="preserve"> HYPERLINK "mailto:jjeasternrsmargaret@gmail.com" </w:instrText>
      </w:r>
      <w:r>
        <w:rPr>
          <w:rFonts w:ascii="Palatino Linotype" w:hAnsi="Palatino Linotype"/>
          <w:b/>
          <w:szCs w:val="24"/>
        </w:rPr>
        <w:fldChar w:fldCharType="separate"/>
      </w:r>
      <w:r w:rsidR="007039FB" w:rsidRPr="00EB1BD2">
        <w:rPr>
          <w:rStyle w:val="Hyperlink"/>
          <w:rFonts w:ascii="Palatino Linotype" w:hAnsi="Palatino Linotype"/>
          <w:b/>
          <w:szCs w:val="24"/>
        </w:rPr>
        <w:t>jjeasternrsmargaret@gmail.com</w:t>
      </w:r>
    </w:p>
    <w:p w:rsidR="004267DD" w:rsidRPr="00F56E19" w:rsidRDefault="00EB1BD2" w:rsidP="00D27FF9">
      <w:pPr>
        <w:pStyle w:val="Header"/>
        <w:tabs>
          <w:tab w:val="clear" w:pos="4320"/>
          <w:tab w:val="clear" w:pos="8640"/>
          <w:tab w:val="left" w:pos="3060"/>
          <w:tab w:val="left" w:pos="9630"/>
          <w:tab w:val="left" w:pos="9720"/>
        </w:tabs>
        <w:jc w:val="center"/>
        <w:rPr>
          <w:rFonts w:ascii="Palatino Linotype" w:hAnsi="Palatino Linotype"/>
          <w:b/>
          <w:szCs w:val="24"/>
        </w:rPr>
      </w:pPr>
      <w:r>
        <w:rPr>
          <w:rFonts w:ascii="Palatino Linotype" w:hAnsi="Palatino Linotype"/>
          <w:b/>
          <w:szCs w:val="24"/>
        </w:rPr>
        <w:fldChar w:fldCharType="end"/>
      </w:r>
    </w:p>
    <w:p w:rsidR="005918DB" w:rsidRPr="00F56E19" w:rsidRDefault="005918DB" w:rsidP="00E41020">
      <w:pPr>
        <w:pStyle w:val="Header"/>
        <w:tabs>
          <w:tab w:val="clear" w:pos="4320"/>
          <w:tab w:val="clear" w:pos="8640"/>
          <w:tab w:val="left" w:pos="3060"/>
          <w:tab w:val="left" w:pos="9630"/>
          <w:tab w:val="left" w:pos="9720"/>
        </w:tabs>
        <w:jc w:val="both"/>
        <w:rPr>
          <w:rFonts w:ascii="Berylium" w:hAnsi="Berylium" w:cs="Arial"/>
          <w:b/>
          <w:szCs w:val="24"/>
        </w:rPr>
      </w:pPr>
    </w:p>
    <w:p w:rsidR="005918DB" w:rsidRPr="00F56E19" w:rsidRDefault="005918DB" w:rsidP="00E41020">
      <w:pPr>
        <w:pStyle w:val="Header"/>
        <w:tabs>
          <w:tab w:val="clear" w:pos="4320"/>
          <w:tab w:val="clear" w:pos="8640"/>
          <w:tab w:val="left" w:pos="3060"/>
          <w:tab w:val="left" w:pos="9630"/>
          <w:tab w:val="left" w:pos="9720"/>
        </w:tabs>
        <w:jc w:val="both"/>
        <w:rPr>
          <w:rFonts w:ascii="Palatino Linotype" w:hAnsi="Palatino Linotype" w:cs="Arial"/>
          <w:szCs w:val="24"/>
        </w:rPr>
      </w:pPr>
      <w:r w:rsidRPr="00F56E19">
        <w:rPr>
          <w:rFonts w:ascii="Palatino Linotype" w:hAnsi="Palatino Linotype" w:cs="Arial"/>
          <w:szCs w:val="24"/>
        </w:rPr>
        <w:t>**ALL ORATORICAL CONTEST FIRST PLACE WINNERS MUST BE REGISTERED FOR THE TEEN CONFERENCE IN ORDER TO PARTICIPATE IN THE REGIONAL ORATORICAL COMPETITION.</w:t>
      </w:r>
    </w:p>
    <w:p w:rsidR="002B08BC" w:rsidRPr="008A6282" w:rsidRDefault="008046F3" w:rsidP="008A6282">
      <w:pPr>
        <w:tabs>
          <w:tab w:val="left" w:pos="9630"/>
          <w:tab w:val="left" w:pos="9720"/>
        </w:tabs>
        <w:jc w:val="center"/>
        <w:rPr>
          <w:rFonts w:ascii="Palatino Linotype" w:hAnsi="Palatino Linotype"/>
          <w:b/>
          <w:i/>
          <w:sz w:val="28"/>
          <w:szCs w:val="28"/>
        </w:rPr>
      </w:pPr>
      <w:r>
        <w:rPr>
          <w:rFonts w:ascii="Palatino Linotype" w:hAnsi="Palatino Linotype"/>
          <w:i/>
          <w:sz w:val="28"/>
          <w:szCs w:val="28"/>
        </w:rPr>
        <w:br w:type="page"/>
      </w:r>
      <w:r w:rsidR="004267DD" w:rsidRPr="008A6282">
        <w:rPr>
          <w:rFonts w:ascii="Palatino Linotype" w:hAnsi="Palatino Linotype"/>
          <w:b/>
          <w:i/>
          <w:sz w:val="28"/>
          <w:szCs w:val="28"/>
        </w:rPr>
        <w:lastRenderedPageBreak/>
        <w:t>ORATORICAL COMPETITION RULES</w:t>
      </w:r>
    </w:p>
    <w:p w:rsidR="008A6282" w:rsidRDefault="008A6282"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Pr>
          <w:rFonts w:ascii="Palatino Linotype" w:hAnsi="Palatino Linotype"/>
          <w:noProof/>
          <w:sz w:val="52"/>
          <w:szCs w:val="52"/>
        </w:rPr>
        <mc:AlternateContent>
          <mc:Choice Requires="wps">
            <w:drawing>
              <wp:anchor distT="0" distB="0" distL="114300" distR="114300" simplePos="0" relativeHeight="251668480" behindDoc="0" locked="0" layoutInCell="1" allowOverlap="1" wp14:anchorId="4DC42A08" wp14:editId="798D593B">
                <wp:simplePos x="0" y="0"/>
                <wp:positionH relativeFrom="column">
                  <wp:posOffset>-371475</wp:posOffset>
                </wp:positionH>
                <wp:positionV relativeFrom="paragraph">
                  <wp:posOffset>-300355</wp:posOffset>
                </wp:positionV>
                <wp:extent cx="7077075" cy="0"/>
                <wp:effectExtent l="0" t="0" r="95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D825E" id="AutoShape 2" o:spid="_x0000_s1026" type="#_x0000_t32" style="position:absolute;margin-left:-29.25pt;margin-top:-23.65pt;width:55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"/>
            </w:pict>
          </mc:Fallback>
        </mc:AlternateContent>
      </w: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b/>
          <w:sz w:val="22"/>
          <w:szCs w:val="22"/>
          <w:u w:val="single"/>
        </w:rPr>
      </w:pPr>
      <w:r w:rsidRPr="002B08BC">
        <w:rPr>
          <w:rFonts w:ascii="Palatino Linotype" w:hAnsi="Palatino Linotype"/>
          <w:sz w:val="22"/>
          <w:szCs w:val="22"/>
        </w:rPr>
        <w:t>The Jack and Jill Oratorical Competition will be completed in two phases.  The first phase of the competition, the cluster level event as described in this document is co</w:t>
      </w:r>
      <w:r w:rsidR="006C7A77" w:rsidRPr="002B08BC">
        <w:rPr>
          <w:rFonts w:ascii="Palatino Linotype" w:hAnsi="Palatino Linotype"/>
          <w:sz w:val="22"/>
          <w:szCs w:val="22"/>
        </w:rPr>
        <w:t xml:space="preserve">nducted at all Eastern Region </w:t>
      </w:r>
      <w:r w:rsidRPr="002B08BC">
        <w:rPr>
          <w:rFonts w:ascii="Palatino Linotype" w:hAnsi="Palatino Linotype"/>
          <w:sz w:val="22"/>
          <w:szCs w:val="22"/>
        </w:rPr>
        <w:t xml:space="preserve">Cluster Workdays.  First place winners at the workday cluster advance to the regional level. The final phase of the competition, takes place at the Eastern Regional Teen Conferences.  </w:t>
      </w:r>
      <w:r w:rsidRPr="002B08BC">
        <w:rPr>
          <w:rFonts w:ascii="Palatino Linotype" w:hAnsi="Palatino Linotype"/>
          <w:b/>
          <w:sz w:val="22"/>
          <w:szCs w:val="22"/>
          <w:u w:val="single"/>
        </w:rPr>
        <w:t>All first place winners must be registered for the teen conference in order to participate in the Regional Oratorical Competition.</w:t>
      </w: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sz w:val="22"/>
          <w:szCs w:val="22"/>
        </w:rPr>
      </w:pP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b/>
          <w:sz w:val="22"/>
          <w:szCs w:val="22"/>
        </w:rPr>
        <w:t>THE JUDGES DECISIONS ARE FINAL AT BOTH LEVELS.</w:t>
      </w: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sz w:val="22"/>
          <w:szCs w:val="22"/>
        </w:rPr>
      </w:pP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i/>
          <w:sz w:val="22"/>
          <w:szCs w:val="22"/>
        </w:rPr>
      </w:pPr>
      <w:r w:rsidRPr="002B08BC">
        <w:rPr>
          <w:rFonts w:ascii="Palatino Linotype" w:hAnsi="Palatino Linotype"/>
          <w:b/>
          <w:sz w:val="22"/>
          <w:szCs w:val="22"/>
          <w:u w:val="single"/>
        </w:rPr>
        <w:t>PHASE I - CLUSTER LEVEL</w:t>
      </w:r>
      <w:r w:rsidRPr="002B08BC">
        <w:rPr>
          <w:rFonts w:ascii="Palatino Linotype" w:hAnsi="Palatino Linotype"/>
          <w:b/>
          <w:sz w:val="22"/>
          <w:szCs w:val="22"/>
        </w:rPr>
        <w:t xml:space="preserve"> (</w:t>
      </w:r>
      <w:r w:rsidRPr="002B08BC">
        <w:rPr>
          <w:rFonts w:ascii="Palatino Linotype" w:hAnsi="Palatino Linotype"/>
          <w:i/>
          <w:sz w:val="22"/>
          <w:szCs w:val="22"/>
        </w:rPr>
        <w:t>PHASE II IS COMPLETED AT THE TEEN REGIONAL CONFERENCE)</w:t>
      </w: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 xml:space="preserve">This is an activity for teens at the Cluster Level.  Teens from each chapter in the Cluster will participate in either Division I (13 to 15 years) or Division II (16 to 19 years) competition.  </w:t>
      </w:r>
      <w:r w:rsidR="00C52CD1" w:rsidRPr="00E41020">
        <w:rPr>
          <w:rFonts w:ascii="Palatino Linotype" w:hAnsi="Palatino Linotype"/>
          <w:b/>
          <w:sz w:val="22"/>
          <w:szCs w:val="22"/>
        </w:rPr>
        <w:t>Teens must be</w:t>
      </w:r>
      <w:r w:rsidR="00E41020" w:rsidRPr="00E41020">
        <w:rPr>
          <w:rFonts w:ascii="Palatino Linotype" w:hAnsi="Palatino Linotype"/>
          <w:b/>
          <w:sz w:val="22"/>
          <w:szCs w:val="22"/>
        </w:rPr>
        <w:t xml:space="preserve"> the appropriate age in the division </w:t>
      </w:r>
      <w:r w:rsidR="008A5093">
        <w:rPr>
          <w:rFonts w:ascii="Palatino Linotype" w:hAnsi="Palatino Linotype"/>
          <w:b/>
          <w:sz w:val="22"/>
          <w:szCs w:val="22"/>
        </w:rPr>
        <w:t xml:space="preserve">selected </w:t>
      </w:r>
      <w:r w:rsidR="00E41020">
        <w:rPr>
          <w:rFonts w:ascii="Palatino Linotype" w:hAnsi="Palatino Linotype"/>
          <w:b/>
          <w:sz w:val="22"/>
          <w:szCs w:val="22"/>
        </w:rPr>
        <w:t>by</w:t>
      </w:r>
      <w:r w:rsidR="00E41020" w:rsidRPr="00E41020">
        <w:rPr>
          <w:rFonts w:ascii="Palatino Linotype" w:hAnsi="Palatino Linotype"/>
          <w:b/>
          <w:sz w:val="22"/>
          <w:szCs w:val="22"/>
        </w:rPr>
        <w:t xml:space="preserve"> the date of the cluster.</w:t>
      </w:r>
      <w:r w:rsidR="00E41020">
        <w:rPr>
          <w:rFonts w:ascii="Palatino Linotype" w:hAnsi="Palatino Linotype"/>
          <w:sz w:val="22"/>
          <w:szCs w:val="22"/>
        </w:rPr>
        <w:t xml:space="preserve"> </w:t>
      </w:r>
      <w:r w:rsidRPr="002B08BC">
        <w:rPr>
          <w:rFonts w:ascii="Palatino Linotype" w:hAnsi="Palatino Linotype"/>
          <w:sz w:val="22"/>
          <w:szCs w:val="22"/>
        </w:rPr>
        <w:t>A panel of competent, non-partisan judges will select one winner from each division.  Parents of participating teens may not act as judges nor may they be in attendance during judging.  The Cluster division first place winners will compete on the Regional Level.</w:t>
      </w: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sz w:val="22"/>
          <w:szCs w:val="22"/>
        </w:rPr>
      </w:pP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Speeches are to be researched, prepared, and written and developed ONLY by the teen contestants.  However, they may be coached and/or advised in final preparation for the competition.</w:t>
      </w: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sz w:val="22"/>
          <w:szCs w:val="22"/>
        </w:rPr>
      </w:pP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The topic for the Oratorical Competition will be the selected Teen Conference theme.</w:t>
      </w: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sz w:val="22"/>
          <w:szCs w:val="22"/>
        </w:rPr>
      </w:pP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b/>
          <w:sz w:val="22"/>
          <w:szCs w:val="22"/>
        </w:rPr>
      </w:pPr>
      <w:r w:rsidRPr="002B08BC">
        <w:rPr>
          <w:rFonts w:ascii="Palatino Linotype" w:hAnsi="Palatino Linotype"/>
          <w:b/>
          <w:sz w:val="22"/>
          <w:szCs w:val="22"/>
          <w:u w:val="single"/>
        </w:rPr>
        <w:t>Speech/Spoken Word Guidelines</w:t>
      </w:r>
    </w:p>
    <w:p w:rsidR="004267DD" w:rsidRPr="002B08BC" w:rsidRDefault="004267DD" w:rsidP="00E41020">
      <w:pPr>
        <w:pStyle w:val="Header"/>
        <w:numPr>
          <w:ilvl w:val="0"/>
          <w:numId w:val="1"/>
        </w:numP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Competitors must state their topic, prior to commencing the speech.  A five (5)-point penalty is deducted by the timekeeper for failure to comply.  Any salutation to judges, audience member, etc., should precede the announcement of the topic.</w:t>
      </w:r>
    </w:p>
    <w:p w:rsidR="004267DD" w:rsidRPr="002B08BC" w:rsidRDefault="004267DD" w:rsidP="00E41020">
      <w:pPr>
        <w:pStyle w:val="Header"/>
        <w:numPr>
          <w:ilvl w:val="0"/>
          <w:numId w:val="1"/>
        </w:numP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 xml:space="preserve">No special props, costumes, clothing or prompts are permitted.  Competitors who do not comply are disqualified.  </w:t>
      </w:r>
    </w:p>
    <w:p w:rsidR="004267DD" w:rsidRPr="002B08BC" w:rsidRDefault="004267DD" w:rsidP="00E41020">
      <w:pPr>
        <w:pStyle w:val="Header"/>
        <w:numPr>
          <w:ilvl w:val="0"/>
          <w:numId w:val="1"/>
        </w:numP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Three (3) minutes are allowed for each speech.  A speech may not be less than two and a half minutes (150 seconds) or more than three minutes (180 seconds) in length.  Participants who fail to meet the time parameters will be penalized one (1) point for each two second time block (or fraction thereof) under or over the allocated time.  Timing of the speech begins immediately after the speaker gives the topic.  Timing stops when the speaker finishes.  The official timekeeper will make all determinations regarding the actual length of the speeches.  The timekeeper’s decisions are final.</w:t>
      </w:r>
    </w:p>
    <w:p w:rsidR="004267DD" w:rsidRPr="002B08BC" w:rsidRDefault="004267DD" w:rsidP="00E41020">
      <w:pPr>
        <w:pStyle w:val="Header"/>
        <w:numPr>
          <w:ilvl w:val="0"/>
          <w:numId w:val="1"/>
        </w:numP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Competitors may use notes.</w:t>
      </w:r>
    </w:p>
    <w:p w:rsidR="00012B1C" w:rsidRPr="00F56E19" w:rsidRDefault="00012B1C" w:rsidP="00E41020">
      <w:pPr>
        <w:pStyle w:val="Header"/>
        <w:tabs>
          <w:tab w:val="clear" w:pos="4320"/>
          <w:tab w:val="clear" w:pos="8640"/>
          <w:tab w:val="left" w:pos="3060"/>
          <w:tab w:val="left" w:pos="9630"/>
          <w:tab w:val="left" w:pos="9720"/>
        </w:tabs>
        <w:jc w:val="both"/>
        <w:rPr>
          <w:rFonts w:ascii="Palatino Linotype" w:hAnsi="Palatino Linotype"/>
          <w:szCs w:val="24"/>
        </w:rPr>
      </w:pPr>
    </w:p>
    <w:p w:rsidR="00F56E19" w:rsidRDefault="00F56E19" w:rsidP="00E41020">
      <w:pPr>
        <w:tabs>
          <w:tab w:val="left" w:pos="9630"/>
          <w:tab w:val="left" w:pos="9720"/>
        </w:tabs>
        <w:jc w:val="both"/>
        <w:rPr>
          <w:rFonts w:ascii="Palatino Linotype" w:hAnsi="Palatino Linotype"/>
          <w:i/>
          <w:sz w:val="20"/>
          <w:szCs w:val="20"/>
        </w:rPr>
      </w:pPr>
      <w:r>
        <w:rPr>
          <w:rFonts w:ascii="Palatino Linotype" w:hAnsi="Palatino Linotype"/>
          <w:i/>
          <w:sz w:val="20"/>
        </w:rPr>
        <w:br w:type="page"/>
      </w:r>
    </w:p>
    <w:p w:rsidR="00012B1C" w:rsidRPr="002B08BC" w:rsidRDefault="00E41020" w:rsidP="00E41020">
      <w:pPr>
        <w:pStyle w:val="Header"/>
        <w:tabs>
          <w:tab w:val="clear" w:pos="4320"/>
          <w:tab w:val="clear" w:pos="8640"/>
          <w:tab w:val="left" w:pos="3060"/>
          <w:tab w:val="left" w:pos="9630"/>
          <w:tab w:val="left" w:pos="9720"/>
        </w:tabs>
        <w:jc w:val="both"/>
        <w:rPr>
          <w:rFonts w:ascii="Palatino Linotype" w:hAnsi="Palatino Linotype"/>
          <w:i/>
          <w:sz w:val="22"/>
          <w:szCs w:val="22"/>
        </w:rPr>
      </w:pPr>
      <w:r>
        <w:rPr>
          <w:rFonts w:ascii="Palatino Linotype" w:hAnsi="Palatino Linotype"/>
          <w:noProof/>
          <w:sz w:val="52"/>
          <w:szCs w:val="52"/>
        </w:rPr>
        <w:lastRenderedPageBreak/>
        <mc:AlternateContent>
          <mc:Choice Requires="wps">
            <w:drawing>
              <wp:anchor distT="0" distB="0" distL="114300" distR="114300" simplePos="0" relativeHeight="251664384" behindDoc="0" locked="0" layoutInCell="1" allowOverlap="1" wp14:anchorId="7C188856" wp14:editId="54333783">
                <wp:simplePos x="0" y="0"/>
                <wp:positionH relativeFrom="column">
                  <wp:posOffset>-228600</wp:posOffset>
                </wp:positionH>
                <wp:positionV relativeFrom="paragraph">
                  <wp:posOffset>-125730</wp:posOffset>
                </wp:positionV>
                <wp:extent cx="6902450" cy="0"/>
                <wp:effectExtent l="0" t="0" r="127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25AD1" id="AutoShape 2" o:spid="_x0000_s1026" type="#_x0000_t32" style="position:absolute;margin-left:-18pt;margin-top:-9.9pt;width:5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kjMw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"/>
            </w:pict>
          </mc:Fallback>
        </mc:AlternateContent>
      </w:r>
      <w:r w:rsidR="002B08BC">
        <w:rPr>
          <w:rFonts w:ascii="Palatino Linotype" w:hAnsi="Palatino Linotype"/>
          <w:noProof/>
          <w:sz w:val="52"/>
          <w:szCs w:val="52"/>
        </w:rPr>
        <mc:AlternateContent>
          <mc:Choice Requires="wps">
            <w:drawing>
              <wp:anchor distT="0" distB="0" distL="114300" distR="114300" simplePos="0" relativeHeight="251662336" behindDoc="0" locked="0" layoutInCell="1" allowOverlap="1" wp14:anchorId="4BE58890" wp14:editId="3FB4CC56">
                <wp:simplePos x="0" y="0"/>
                <wp:positionH relativeFrom="column">
                  <wp:posOffset>-381000</wp:posOffset>
                </wp:positionH>
                <wp:positionV relativeFrom="paragraph">
                  <wp:posOffset>-125730</wp:posOffset>
                </wp:positionV>
                <wp:extent cx="6902450" cy="0"/>
                <wp:effectExtent l="0" t="0" r="1270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E1650" id="AutoShape 2" o:spid="_x0000_s1026" type="#_x0000_t32" style="position:absolute;margin-left:-30pt;margin-top:-9.9pt;width:54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"/>
            </w:pict>
          </mc:Fallback>
        </mc:AlternateContent>
      </w:r>
      <w:r w:rsidR="00012B1C" w:rsidRPr="002B08BC">
        <w:rPr>
          <w:rFonts w:ascii="Palatino Linotype" w:hAnsi="Palatino Linotype"/>
          <w:i/>
          <w:sz w:val="22"/>
          <w:szCs w:val="22"/>
        </w:rPr>
        <w:t>Rules –page 2</w:t>
      </w:r>
    </w:p>
    <w:p w:rsidR="00012B1C" w:rsidRPr="002B08BC" w:rsidRDefault="00012B1C" w:rsidP="00E41020">
      <w:pPr>
        <w:pStyle w:val="Header"/>
        <w:tabs>
          <w:tab w:val="clear" w:pos="4320"/>
          <w:tab w:val="clear" w:pos="8640"/>
          <w:tab w:val="left" w:pos="3060"/>
          <w:tab w:val="left" w:pos="9630"/>
          <w:tab w:val="left" w:pos="9720"/>
        </w:tabs>
        <w:jc w:val="both"/>
        <w:rPr>
          <w:rFonts w:ascii="Palatino Linotype" w:hAnsi="Palatino Linotype"/>
          <w:sz w:val="22"/>
          <w:szCs w:val="22"/>
        </w:rPr>
      </w:pPr>
    </w:p>
    <w:p w:rsidR="004267DD" w:rsidRPr="002B08BC" w:rsidRDefault="004267DD" w:rsidP="00E41020">
      <w:pPr>
        <w:pStyle w:val="Header"/>
        <w:tabs>
          <w:tab w:val="clear" w:pos="4320"/>
          <w:tab w:val="clear" w:pos="8640"/>
          <w:tab w:val="left" w:pos="3060"/>
          <w:tab w:val="left" w:pos="9630"/>
          <w:tab w:val="left" w:pos="9720"/>
        </w:tabs>
        <w:jc w:val="both"/>
        <w:rPr>
          <w:rFonts w:ascii="Palatino Linotype" w:hAnsi="Palatino Linotype"/>
          <w:b/>
          <w:sz w:val="22"/>
          <w:szCs w:val="22"/>
          <w:u w:val="single"/>
        </w:rPr>
      </w:pPr>
      <w:r w:rsidRPr="002B08BC">
        <w:rPr>
          <w:rFonts w:ascii="Palatino Linotype" w:hAnsi="Palatino Linotype"/>
          <w:b/>
          <w:sz w:val="22"/>
          <w:szCs w:val="22"/>
          <w:u w:val="single"/>
        </w:rPr>
        <w:t>Scoring</w:t>
      </w:r>
    </w:p>
    <w:p w:rsidR="00F56E19" w:rsidRPr="002B08BC" w:rsidRDefault="004267DD" w:rsidP="00E41020">
      <w:pPr>
        <w:pStyle w:val="Header"/>
        <w:numPr>
          <w:ilvl w:val="0"/>
          <w:numId w:val="2"/>
        </w:numPr>
        <w:tabs>
          <w:tab w:val="clear" w:pos="4320"/>
          <w:tab w:val="clear" w:pos="8640"/>
          <w:tab w:val="left" w:pos="3060"/>
          <w:tab w:val="left" w:pos="9720"/>
        </w:tabs>
        <w:mirrorIndents/>
        <w:jc w:val="both"/>
        <w:rPr>
          <w:rFonts w:ascii="Palatino Linotype" w:hAnsi="Palatino Linotype"/>
          <w:sz w:val="22"/>
          <w:szCs w:val="22"/>
        </w:rPr>
      </w:pPr>
      <w:r w:rsidRPr="002B08BC">
        <w:rPr>
          <w:rFonts w:ascii="Palatino Linotype" w:hAnsi="Palatino Linotype"/>
          <w:sz w:val="22"/>
          <w:szCs w:val="22"/>
        </w:rPr>
        <w:t>Personal factors – maximum 20 points. Appeara</w:t>
      </w:r>
      <w:r w:rsidR="00C1622A" w:rsidRPr="002B08BC">
        <w:rPr>
          <w:rFonts w:ascii="Palatino Linotype" w:hAnsi="Palatino Linotype"/>
          <w:sz w:val="22"/>
          <w:szCs w:val="22"/>
        </w:rPr>
        <w:t>nce, personality, poise, and body</w:t>
      </w:r>
      <w:r w:rsidR="00E41020">
        <w:rPr>
          <w:rFonts w:ascii="Palatino Linotype" w:hAnsi="Palatino Linotype"/>
          <w:sz w:val="22"/>
          <w:szCs w:val="22"/>
        </w:rPr>
        <w:t xml:space="preserve"> language </w:t>
      </w:r>
      <w:r w:rsidRPr="002B08BC">
        <w:rPr>
          <w:rFonts w:ascii="Palatino Linotype" w:hAnsi="Palatino Linotype"/>
          <w:sz w:val="22"/>
          <w:szCs w:val="22"/>
        </w:rPr>
        <w:t>will</w:t>
      </w:r>
      <w:r w:rsidR="00B76624" w:rsidRPr="002B08BC">
        <w:rPr>
          <w:rFonts w:ascii="Palatino Linotype" w:hAnsi="Palatino Linotype"/>
          <w:sz w:val="22"/>
          <w:szCs w:val="22"/>
        </w:rPr>
        <w:t xml:space="preserve"> be considered.</w:t>
      </w:r>
    </w:p>
    <w:p w:rsidR="00F56E19" w:rsidRPr="002B08BC" w:rsidRDefault="00F56E19" w:rsidP="00E41020">
      <w:pPr>
        <w:pStyle w:val="Header"/>
        <w:tabs>
          <w:tab w:val="clear" w:pos="4320"/>
          <w:tab w:val="clear" w:pos="8640"/>
          <w:tab w:val="left" w:pos="3060"/>
          <w:tab w:val="left" w:pos="9630"/>
          <w:tab w:val="left" w:pos="9720"/>
        </w:tabs>
        <w:ind w:left="720"/>
        <w:mirrorIndents/>
        <w:jc w:val="both"/>
        <w:rPr>
          <w:rFonts w:ascii="Palatino Linotype" w:hAnsi="Palatino Linotype"/>
          <w:sz w:val="22"/>
          <w:szCs w:val="22"/>
        </w:rPr>
      </w:pPr>
    </w:p>
    <w:p w:rsidR="00012B1C" w:rsidRPr="002B08BC" w:rsidRDefault="004267DD" w:rsidP="00E41020">
      <w:pPr>
        <w:pStyle w:val="Header"/>
        <w:numPr>
          <w:ilvl w:val="0"/>
          <w:numId w:val="2"/>
        </w:numPr>
        <w:tabs>
          <w:tab w:val="clear" w:pos="4320"/>
          <w:tab w:val="clear" w:pos="8640"/>
          <w:tab w:val="left" w:pos="3060"/>
          <w:tab w:val="left" w:pos="9630"/>
          <w:tab w:val="left" w:pos="9720"/>
        </w:tabs>
        <w:mirrorIndents/>
        <w:jc w:val="both"/>
        <w:rPr>
          <w:rFonts w:ascii="Palatino Linotype" w:hAnsi="Palatino Linotype"/>
          <w:sz w:val="22"/>
          <w:szCs w:val="22"/>
        </w:rPr>
      </w:pPr>
      <w:r w:rsidRPr="002B08BC">
        <w:rPr>
          <w:rFonts w:ascii="Palatino Linotype" w:hAnsi="Palatino Linotype"/>
          <w:sz w:val="22"/>
          <w:szCs w:val="22"/>
        </w:rPr>
        <w:t xml:space="preserve">Organization of Material – maximum 30 points. Subject/theme, adherence to </w:t>
      </w:r>
      <w:r w:rsidR="00012B1C" w:rsidRPr="002B08BC">
        <w:rPr>
          <w:rFonts w:ascii="Palatino Linotype" w:hAnsi="Palatino Linotype"/>
          <w:sz w:val="22"/>
          <w:szCs w:val="22"/>
        </w:rPr>
        <w:t>subject/theme</w:t>
      </w:r>
      <w:r w:rsidR="00F56E19" w:rsidRPr="002B08BC">
        <w:rPr>
          <w:rFonts w:ascii="Palatino Linotype" w:hAnsi="Palatino Linotype"/>
          <w:sz w:val="22"/>
          <w:szCs w:val="22"/>
        </w:rPr>
        <w:t>;</w:t>
      </w:r>
      <w:r w:rsidR="00C1622A" w:rsidRPr="002B08BC">
        <w:rPr>
          <w:rFonts w:ascii="Palatino Linotype" w:hAnsi="Palatino Linotype"/>
          <w:sz w:val="22"/>
          <w:szCs w:val="22"/>
        </w:rPr>
        <w:t xml:space="preserve"> l</w:t>
      </w:r>
      <w:r w:rsidR="00012B1C" w:rsidRPr="002B08BC">
        <w:rPr>
          <w:rFonts w:ascii="Palatino Linotype" w:hAnsi="Palatino Linotype"/>
          <w:sz w:val="22"/>
          <w:szCs w:val="22"/>
        </w:rPr>
        <w:t>ogic, and value will be considered.</w:t>
      </w:r>
    </w:p>
    <w:p w:rsidR="00F56E19" w:rsidRPr="002B08BC" w:rsidRDefault="00F56E19" w:rsidP="00E41020">
      <w:pPr>
        <w:pStyle w:val="ListParagraph"/>
        <w:tabs>
          <w:tab w:val="left" w:pos="9630"/>
          <w:tab w:val="left" w:pos="9720"/>
        </w:tabs>
        <w:jc w:val="both"/>
        <w:rPr>
          <w:rFonts w:ascii="Palatino Linotype" w:hAnsi="Palatino Linotype"/>
          <w:sz w:val="22"/>
          <w:szCs w:val="22"/>
        </w:rPr>
      </w:pPr>
    </w:p>
    <w:p w:rsidR="00012B1C" w:rsidRPr="002B08BC" w:rsidRDefault="00012B1C"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 xml:space="preserve">Presentation and Delivery – maximum 30 points. Voice quality, enunciation, pronunciation, </w:t>
      </w:r>
      <w:r w:rsidR="00C1622A" w:rsidRPr="002B08BC">
        <w:rPr>
          <w:rFonts w:ascii="Palatino Linotype" w:hAnsi="Palatino Linotype"/>
          <w:sz w:val="22"/>
          <w:szCs w:val="22"/>
        </w:rPr>
        <w:t>gestures</w:t>
      </w:r>
      <w:r w:rsidRPr="002B08BC">
        <w:rPr>
          <w:rFonts w:ascii="Palatino Linotype" w:hAnsi="Palatino Linotype"/>
          <w:sz w:val="22"/>
          <w:szCs w:val="22"/>
        </w:rPr>
        <w:t xml:space="preserve"> and emphasis will be considered.</w:t>
      </w:r>
    </w:p>
    <w:p w:rsidR="00012B1C" w:rsidRPr="002B08BC" w:rsidRDefault="00012B1C"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Overall Effectiveness – maximum 20 points. Appeal, effect, polish, and showmanship will be</w:t>
      </w:r>
      <w:r w:rsidR="00F56E19" w:rsidRPr="002B08BC">
        <w:rPr>
          <w:rFonts w:ascii="Palatino Linotype" w:hAnsi="Palatino Linotype"/>
          <w:sz w:val="22"/>
          <w:szCs w:val="22"/>
        </w:rPr>
        <w:t xml:space="preserve"> </w:t>
      </w:r>
      <w:r w:rsidRPr="002B08BC">
        <w:rPr>
          <w:rFonts w:ascii="Palatino Linotype" w:hAnsi="Palatino Linotype"/>
          <w:sz w:val="22"/>
          <w:szCs w:val="22"/>
        </w:rPr>
        <w:t>considered.</w:t>
      </w:r>
    </w:p>
    <w:p w:rsidR="00012B1C" w:rsidRPr="002B08BC" w:rsidRDefault="00012B1C" w:rsidP="00E41020">
      <w:pPr>
        <w:pStyle w:val="Header"/>
        <w:tabs>
          <w:tab w:val="clear" w:pos="4320"/>
          <w:tab w:val="clear" w:pos="8640"/>
          <w:tab w:val="left" w:pos="3060"/>
          <w:tab w:val="left" w:pos="9630"/>
          <w:tab w:val="left" w:pos="9720"/>
        </w:tabs>
        <w:jc w:val="both"/>
        <w:rPr>
          <w:rFonts w:ascii="Palatino Linotype" w:hAnsi="Palatino Linotype"/>
          <w:sz w:val="22"/>
          <w:szCs w:val="22"/>
        </w:rPr>
      </w:pPr>
    </w:p>
    <w:p w:rsidR="002B08BC" w:rsidRDefault="002B08BC" w:rsidP="00E41020">
      <w:pPr>
        <w:pStyle w:val="Header"/>
        <w:tabs>
          <w:tab w:val="clear" w:pos="4320"/>
          <w:tab w:val="clear" w:pos="8640"/>
          <w:tab w:val="left" w:pos="3060"/>
          <w:tab w:val="left" w:pos="9630"/>
          <w:tab w:val="left" w:pos="9720"/>
        </w:tabs>
        <w:jc w:val="both"/>
        <w:rPr>
          <w:rFonts w:ascii="Palatino Linotype" w:hAnsi="Palatino Linotype"/>
          <w:b/>
          <w:sz w:val="22"/>
          <w:szCs w:val="22"/>
          <w:u w:val="single"/>
        </w:rPr>
      </w:pPr>
    </w:p>
    <w:p w:rsidR="00012B1C" w:rsidRPr="002B08BC" w:rsidRDefault="00D42E6C" w:rsidP="00E41020">
      <w:pPr>
        <w:pStyle w:val="Header"/>
        <w:tabs>
          <w:tab w:val="clear" w:pos="4320"/>
          <w:tab w:val="clear" w:pos="8640"/>
          <w:tab w:val="left" w:pos="3060"/>
          <w:tab w:val="left" w:pos="9630"/>
          <w:tab w:val="left" w:pos="9720"/>
        </w:tabs>
        <w:jc w:val="both"/>
        <w:rPr>
          <w:rFonts w:ascii="Palatino Linotype" w:hAnsi="Palatino Linotype"/>
          <w:b/>
          <w:sz w:val="22"/>
          <w:szCs w:val="22"/>
          <w:u w:val="single"/>
        </w:rPr>
      </w:pPr>
      <w:r w:rsidRPr="002B08BC">
        <w:rPr>
          <w:rFonts w:ascii="Palatino Linotype" w:hAnsi="Palatino Linotype"/>
          <w:b/>
          <w:sz w:val="22"/>
          <w:szCs w:val="22"/>
          <w:u w:val="single"/>
        </w:rPr>
        <w:t xml:space="preserve">Awards </w:t>
      </w:r>
    </w:p>
    <w:p w:rsidR="00164F21" w:rsidRPr="002B08BC" w:rsidRDefault="00164F21"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1.</w:t>
      </w:r>
      <w:r w:rsidR="008577E3" w:rsidRPr="002B08BC">
        <w:rPr>
          <w:rFonts w:ascii="Palatino Linotype" w:hAnsi="Palatino Linotype"/>
          <w:sz w:val="22"/>
          <w:szCs w:val="22"/>
        </w:rPr>
        <w:t xml:space="preserve">     Certificate of Participation</w:t>
      </w:r>
      <w:r w:rsidRPr="002B08BC">
        <w:rPr>
          <w:rFonts w:ascii="Palatino Linotype" w:hAnsi="Palatino Linotype"/>
          <w:sz w:val="22"/>
          <w:szCs w:val="22"/>
        </w:rPr>
        <w:t xml:space="preserve"> to all contestants.</w:t>
      </w:r>
    </w:p>
    <w:p w:rsidR="00D42E6C" w:rsidRPr="002B08BC" w:rsidRDefault="00164F21"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 xml:space="preserve">2.  </w:t>
      </w:r>
      <w:r w:rsidR="00D42E6C" w:rsidRPr="002B08BC">
        <w:rPr>
          <w:rFonts w:ascii="Palatino Linotype" w:hAnsi="Palatino Linotype"/>
          <w:sz w:val="22"/>
          <w:szCs w:val="22"/>
        </w:rPr>
        <w:t xml:space="preserve">   Winner of Division I </w:t>
      </w:r>
      <w:r w:rsidR="005B7586" w:rsidRPr="002B08BC">
        <w:rPr>
          <w:rFonts w:ascii="Palatino Linotype" w:hAnsi="Palatino Linotype"/>
          <w:sz w:val="22"/>
          <w:szCs w:val="22"/>
        </w:rPr>
        <w:t xml:space="preserve">at Teen Conference </w:t>
      </w:r>
      <w:r w:rsidR="00D42E6C" w:rsidRPr="002B08BC">
        <w:rPr>
          <w:rFonts w:ascii="Palatino Linotype" w:hAnsi="Palatino Linotype"/>
          <w:sz w:val="22"/>
          <w:szCs w:val="22"/>
        </w:rPr>
        <w:t>(13-15 Yr. Old) $500.00</w:t>
      </w:r>
    </w:p>
    <w:p w:rsidR="00D42E6C" w:rsidRPr="002B08BC" w:rsidRDefault="00D42E6C"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 xml:space="preserve">        Winner of Division II </w:t>
      </w:r>
      <w:r w:rsidR="005B7586" w:rsidRPr="002B08BC">
        <w:rPr>
          <w:rFonts w:ascii="Palatino Linotype" w:hAnsi="Palatino Linotype"/>
          <w:sz w:val="22"/>
          <w:szCs w:val="22"/>
        </w:rPr>
        <w:t xml:space="preserve">at Teen Conference </w:t>
      </w:r>
      <w:r w:rsidRPr="002B08BC">
        <w:rPr>
          <w:rFonts w:ascii="Palatino Linotype" w:hAnsi="Palatino Linotype"/>
          <w:sz w:val="22"/>
          <w:szCs w:val="22"/>
        </w:rPr>
        <w:t>(16-19 Yr. Old) $750.00</w:t>
      </w:r>
    </w:p>
    <w:p w:rsidR="00D42E6C" w:rsidRPr="002B08BC" w:rsidRDefault="00D42E6C"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 xml:space="preserve">3.     The winners of each cluster for Division I and II will receive $250.00 off their registration for </w:t>
      </w:r>
    </w:p>
    <w:p w:rsidR="00E72D2F" w:rsidRPr="002B08BC" w:rsidRDefault="00D42E6C" w:rsidP="00E41020">
      <w:pPr>
        <w:pStyle w:val="Header"/>
        <w:tabs>
          <w:tab w:val="clear" w:pos="4320"/>
          <w:tab w:val="clear" w:pos="8640"/>
          <w:tab w:val="left" w:pos="3060"/>
          <w:tab w:val="left" w:pos="9630"/>
          <w:tab w:val="left" w:pos="9720"/>
        </w:tabs>
        <w:jc w:val="both"/>
        <w:rPr>
          <w:rFonts w:ascii="Palatino Linotype" w:hAnsi="Palatino Linotype"/>
          <w:sz w:val="22"/>
          <w:szCs w:val="22"/>
        </w:rPr>
      </w:pPr>
      <w:r w:rsidRPr="002B08BC">
        <w:rPr>
          <w:rFonts w:ascii="Palatino Linotype" w:hAnsi="Palatino Linotype"/>
          <w:sz w:val="22"/>
          <w:szCs w:val="22"/>
        </w:rPr>
        <w:t xml:space="preserve">        Teen Conference. </w:t>
      </w:r>
    </w:p>
    <w:p w:rsidR="006C7A77" w:rsidRDefault="006C7A77" w:rsidP="00E41020">
      <w:pPr>
        <w:tabs>
          <w:tab w:val="left" w:pos="9630"/>
          <w:tab w:val="left" w:pos="9720"/>
        </w:tabs>
        <w:jc w:val="both"/>
      </w:pPr>
    </w:p>
    <w:sectPr w:rsidR="006C7A77" w:rsidSect="00E41020">
      <w:headerReference w:type="default" r:id="rId9"/>
      <w:pgSz w:w="12240" w:h="15840"/>
      <w:pgMar w:top="960" w:right="1350" w:bottom="630" w:left="117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2F6" w:rsidRDefault="006252F6">
      <w:r>
        <w:separator/>
      </w:r>
    </w:p>
  </w:endnote>
  <w:endnote w:type="continuationSeparator" w:id="0">
    <w:p w:rsidR="006252F6" w:rsidRDefault="00625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2F6" w:rsidRDefault="006252F6">
      <w:r>
        <w:separator/>
      </w:r>
    </w:p>
  </w:footnote>
  <w:footnote w:type="continuationSeparator" w:id="0">
    <w:p w:rsidR="006252F6" w:rsidRDefault="00625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ED" w:rsidRPr="002B08BC" w:rsidRDefault="003F3CED">
    <w:pPr>
      <w:pStyle w:val="Header"/>
      <w:rPr>
        <w:rFonts w:ascii="Palatino Linotype" w:hAnsi="Palatino Linotype"/>
        <w:b/>
        <w:i/>
      </w:rPr>
    </w:pPr>
    <w:r>
      <w:rPr>
        <w:noProof/>
      </w:rPr>
      <w:drawing>
        <wp:anchor distT="0" distB="0" distL="114300" distR="114300" simplePos="0" relativeHeight="251657728" behindDoc="1" locked="0" layoutInCell="1" allowOverlap="1" wp14:anchorId="38C9DB02" wp14:editId="32E3B62B">
          <wp:simplePos x="0" y="0"/>
          <wp:positionH relativeFrom="column">
            <wp:posOffset>4772025</wp:posOffset>
          </wp:positionH>
          <wp:positionV relativeFrom="paragraph">
            <wp:posOffset>-149225</wp:posOffset>
          </wp:positionV>
          <wp:extent cx="933450" cy="855980"/>
          <wp:effectExtent l="0" t="0" r="0" b="1270"/>
          <wp:wrapTight wrapText="bothSides">
            <wp:wrapPolygon edited="0">
              <wp:start x="0" y="0"/>
              <wp:lineTo x="0" y="21151"/>
              <wp:lineTo x="21159" y="21151"/>
              <wp:lineTo x="21159" y="0"/>
              <wp:lineTo x="0" y="0"/>
            </wp:wrapPolygon>
          </wp:wrapTight>
          <wp:docPr id="9" name="Picture 9" descr="jj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logo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B08BC">
      <w:rPr>
        <w:rFonts w:ascii="Palatino Linotype" w:hAnsi="Palatino Linotype"/>
        <w:b/>
        <w:i/>
      </w:rPr>
      <w:t>JACK &amp; JILL OF AMERICA, INCORPORATED</w:t>
    </w:r>
  </w:p>
  <w:p w:rsidR="003F3CED" w:rsidRPr="002B08BC" w:rsidRDefault="003F3CED">
    <w:pPr>
      <w:pStyle w:val="Header"/>
      <w:rPr>
        <w:rFonts w:ascii="Palatino Linotype" w:hAnsi="Palatino Linotype"/>
        <w:b/>
        <w:i/>
      </w:rPr>
    </w:pPr>
    <w:r w:rsidRPr="002B08BC">
      <w:rPr>
        <w:rFonts w:ascii="Palatino Linotype" w:hAnsi="Palatino Linotype"/>
        <w:b/>
        <w:i/>
      </w:rPr>
      <w:tab/>
      <w:t>EASTERN REGION</w:t>
    </w:r>
  </w:p>
  <w:tbl>
    <w:tblPr>
      <w:tblW w:w="11205" w:type="dxa"/>
      <w:tblInd w:w="-522" w:type="dxa"/>
      <w:tblLook w:val="04A0" w:firstRow="1" w:lastRow="0" w:firstColumn="1" w:lastColumn="0" w:noHBand="0" w:noVBand="1"/>
    </w:tblPr>
    <w:tblGrid>
      <w:gridCol w:w="2430"/>
      <w:gridCol w:w="2160"/>
      <w:gridCol w:w="2160"/>
      <w:gridCol w:w="2115"/>
      <w:gridCol w:w="2340"/>
    </w:tblGrid>
    <w:tr w:rsidR="003F3CED" w:rsidRPr="00F56E19" w:rsidTr="00C52CD1">
      <w:trPr>
        <w:trHeight w:val="897"/>
      </w:trPr>
      <w:tc>
        <w:tcPr>
          <w:tcW w:w="2430" w:type="dxa"/>
        </w:tcPr>
        <w:p w:rsidR="003F3CED" w:rsidRPr="00F56E19" w:rsidRDefault="003F3CED" w:rsidP="002B08BC">
          <w:pPr>
            <w:pStyle w:val="Header"/>
            <w:rPr>
              <w:rFonts w:ascii="Palatino Linotype" w:hAnsi="Palatino Linotype"/>
              <w:b/>
              <w:sz w:val="20"/>
            </w:rPr>
          </w:pPr>
        </w:p>
        <w:p w:rsidR="003F3CED" w:rsidRPr="00F56E19" w:rsidRDefault="003F3CED" w:rsidP="002B08BC">
          <w:pPr>
            <w:pStyle w:val="Header"/>
            <w:rPr>
              <w:rFonts w:ascii="Palatino Linotype" w:hAnsi="Palatino Linotype"/>
              <w:b/>
              <w:sz w:val="20"/>
            </w:rPr>
          </w:pPr>
        </w:p>
        <w:p w:rsidR="003F3CED" w:rsidRPr="00F56E19" w:rsidRDefault="003F3CED" w:rsidP="002B08BC">
          <w:pPr>
            <w:pStyle w:val="Header"/>
            <w:jc w:val="center"/>
            <w:rPr>
              <w:rFonts w:ascii="Palatino Linotype" w:hAnsi="Palatino Linotype"/>
              <w:b/>
              <w:sz w:val="20"/>
            </w:rPr>
          </w:pPr>
          <w:r w:rsidRPr="00F56E19">
            <w:rPr>
              <w:rFonts w:ascii="Palatino Linotype" w:hAnsi="Palatino Linotype"/>
              <w:b/>
              <w:sz w:val="20"/>
            </w:rPr>
            <w:t>Mondi Kumbula-Fraser</w:t>
          </w:r>
        </w:p>
      </w:tc>
      <w:tc>
        <w:tcPr>
          <w:tcW w:w="2160" w:type="dxa"/>
          <w:vAlign w:val="center"/>
        </w:tcPr>
        <w:p w:rsidR="003F3CED" w:rsidRPr="00F56E19" w:rsidRDefault="003F3CED" w:rsidP="002B08BC">
          <w:pPr>
            <w:pStyle w:val="Header"/>
            <w:ind w:right="-198"/>
            <w:rPr>
              <w:rFonts w:ascii="Palatino Linotype" w:hAnsi="Palatino Linotype"/>
              <w:b/>
              <w:sz w:val="20"/>
            </w:rPr>
          </w:pPr>
        </w:p>
        <w:p w:rsidR="003F3CED" w:rsidRPr="00F56E19" w:rsidRDefault="003F3CED" w:rsidP="002B08BC">
          <w:pPr>
            <w:pStyle w:val="Header"/>
            <w:ind w:right="-198"/>
            <w:rPr>
              <w:rFonts w:ascii="Palatino Linotype" w:hAnsi="Palatino Linotype"/>
              <w:b/>
              <w:sz w:val="20"/>
            </w:rPr>
          </w:pPr>
        </w:p>
        <w:p w:rsidR="003F3CED" w:rsidRPr="00F56E19" w:rsidRDefault="00C52CD1" w:rsidP="00C52CD1">
          <w:pPr>
            <w:pStyle w:val="Header"/>
            <w:ind w:right="-198"/>
            <w:jc w:val="center"/>
            <w:rPr>
              <w:rFonts w:ascii="Palatino Linotype" w:hAnsi="Palatino Linotype"/>
              <w:b/>
              <w:sz w:val="20"/>
            </w:rPr>
          </w:pPr>
          <w:r>
            <w:rPr>
              <w:rFonts w:ascii="Palatino Linotype" w:hAnsi="Palatino Linotype"/>
              <w:b/>
              <w:sz w:val="20"/>
            </w:rPr>
            <w:t>Delia W</w:t>
          </w:r>
          <w:r w:rsidR="003F3CED" w:rsidRPr="00F56E19">
            <w:rPr>
              <w:rFonts w:ascii="Palatino Linotype" w:hAnsi="Palatino Linotype"/>
              <w:b/>
              <w:sz w:val="20"/>
            </w:rPr>
            <w:t>are-Tibbs</w:t>
          </w:r>
        </w:p>
      </w:tc>
      <w:tc>
        <w:tcPr>
          <w:tcW w:w="2160" w:type="dxa"/>
          <w:vAlign w:val="center"/>
        </w:tcPr>
        <w:p w:rsidR="003F3CED" w:rsidRPr="00F56E19" w:rsidRDefault="003F3CED" w:rsidP="002B08BC">
          <w:pPr>
            <w:pStyle w:val="Header"/>
            <w:ind w:right="72"/>
            <w:rPr>
              <w:rFonts w:ascii="Palatino Linotype" w:hAnsi="Palatino Linotype"/>
              <w:b/>
              <w:sz w:val="20"/>
            </w:rPr>
          </w:pPr>
        </w:p>
        <w:p w:rsidR="003F3CED" w:rsidRPr="00F56E19" w:rsidRDefault="003F3CED" w:rsidP="002B08BC">
          <w:pPr>
            <w:pStyle w:val="Header"/>
            <w:ind w:right="72"/>
            <w:rPr>
              <w:rFonts w:ascii="Palatino Linotype" w:hAnsi="Palatino Linotype"/>
              <w:b/>
              <w:sz w:val="20"/>
            </w:rPr>
          </w:pPr>
        </w:p>
        <w:p w:rsidR="003F3CED" w:rsidRPr="00F56E19" w:rsidRDefault="00C52CD1" w:rsidP="002B08BC">
          <w:pPr>
            <w:pStyle w:val="Header"/>
            <w:ind w:right="72"/>
            <w:jc w:val="center"/>
            <w:rPr>
              <w:rFonts w:ascii="Palatino Linotype" w:hAnsi="Palatino Linotype"/>
              <w:b/>
              <w:sz w:val="20"/>
            </w:rPr>
          </w:pPr>
          <w:r>
            <w:rPr>
              <w:rFonts w:ascii="Palatino Linotype" w:hAnsi="Palatino Linotype"/>
              <w:b/>
              <w:sz w:val="20"/>
            </w:rPr>
            <w:t xml:space="preserve"> </w:t>
          </w:r>
          <w:r w:rsidR="005E5A01">
            <w:rPr>
              <w:rFonts w:ascii="Palatino Linotype" w:hAnsi="Palatino Linotype"/>
              <w:b/>
              <w:sz w:val="20"/>
            </w:rPr>
            <w:t xml:space="preserve">Margaret </w:t>
          </w:r>
          <w:r w:rsidR="003F3CED" w:rsidRPr="00F56E19">
            <w:rPr>
              <w:rFonts w:ascii="Palatino Linotype" w:hAnsi="Palatino Linotype"/>
              <w:b/>
              <w:sz w:val="20"/>
            </w:rPr>
            <w:t>Gibson</w:t>
          </w:r>
        </w:p>
      </w:tc>
      <w:tc>
        <w:tcPr>
          <w:tcW w:w="2115" w:type="dxa"/>
          <w:vAlign w:val="center"/>
        </w:tcPr>
        <w:p w:rsidR="003F3CED" w:rsidRPr="00F56E19" w:rsidRDefault="003F3CED" w:rsidP="002B08BC">
          <w:pPr>
            <w:pStyle w:val="Header"/>
            <w:jc w:val="center"/>
            <w:rPr>
              <w:rFonts w:ascii="Palatino Linotype" w:hAnsi="Palatino Linotype"/>
              <w:b/>
              <w:sz w:val="20"/>
            </w:rPr>
          </w:pPr>
        </w:p>
        <w:p w:rsidR="003F3CED" w:rsidRPr="00F56E19" w:rsidRDefault="003F3CED" w:rsidP="002B08BC">
          <w:pPr>
            <w:pStyle w:val="Header"/>
            <w:jc w:val="center"/>
            <w:rPr>
              <w:rFonts w:ascii="Palatino Linotype" w:hAnsi="Palatino Linotype"/>
              <w:b/>
              <w:sz w:val="20"/>
            </w:rPr>
          </w:pPr>
        </w:p>
        <w:p w:rsidR="003F3CED" w:rsidRPr="00F56E19" w:rsidRDefault="003F3CED" w:rsidP="002B08BC">
          <w:pPr>
            <w:pStyle w:val="Header"/>
            <w:tabs>
              <w:tab w:val="clear" w:pos="4320"/>
              <w:tab w:val="center" w:pos="1921"/>
            </w:tabs>
            <w:jc w:val="center"/>
            <w:rPr>
              <w:rFonts w:ascii="Palatino Linotype" w:hAnsi="Palatino Linotype"/>
              <w:b/>
              <w:sz w:val="20"/>
            </w:rPr>
          </w:pPr>
          <w:r w:rsidRPr="00F56E19">
            <w:rPr>
              <w:rFonts w:ascii="Palatino Linotype" w:hAnsi="Palatino Linotype"/>
              <w:b/>
              <w:sz w:val="20"/>
            </w:rPr>
            <w:t>Akira Bell Johnson</w:t>
          </w:r>
        </w:p>
      </w:tc>
      <w:tc>
        <w:tcPr>
          <w:tcW w:w="2340" w:type="dxa"/>
          <w:vAlign w:val="center"/>
        </w:tcPr>
        <w:p w:rsidR="003F3CED" w:rsidRPr="00F56E19" w:rsidRDefault="003F3CED" w:rsidP="002B08BC">
          <w:pPr>
            <w:pStyle w:val="Header"/>
            <w:ind w:right="432"/>
            <w:jc w:val="center"/>
            <w:rPr>
              <w:rFonts w:ascii="Palatino Linotype" w:hAnsi="Palatino Linotype"/>
              <w:b/>
              <w:sz w:val="20"/>
            </w:rPr>
          </w:pPr>
        </w:p>
        <w:p w:rsidR="003F3CED" w:rsidRPr="00F56E19" w:rsidRDefault="003F3CED" w:rsidP="002B08BC">
          <w:pPr>
            <w:pStyle w:val="Header"/>
            <w:ind w:right="432"/>
            <w:jc w:val="center"/>
            <w:rPr>
              <w:rFonts w:ascii="Palatino Linotype" w:hAnsi="Palatino Linotype"/>
              <w:b/>
              <w:sz w:val="20"/>
            </w:rPr>
          </w:pPr>
        </w:p>
        <w:p w:rsidR="003F3CED" w:rsidRPr="00F56E19" w:rsidRDefault="003F3CED" w:rsidP="002B08BC">
          <w:pPr>
            <w:pStyle w:val="Header"/>
            <w:ind w:right="7"/>
            <w:jc w:val="center"/>
            <w:rPr>
              <w:rFonts w:ascii="Palatino Linotype" w:hAnsi="Palatino Linotype"/>
              <w:b/>
              <w:sz w:val="20"/>
            </w:rPr>
          </w:pPr>
          <w:r w:rsidRPr="00F56E19">
            <w:rPr>
              <w:rFonts w:ascii="Palatino Linotype" w:hAnsi="Palatino Linotype"/>
              <w:b/>
              <w:sz w:val="20"/>
            </w:rPr>
            <w:t>Danielle Brown</w:t>
          </w:r>
        </w:p>
      </w:tc>
    </w:tr>
    <w:tr w:rsidR="003F3CED" w:rsidRPr="00F56E19" w:rsidTr="00C52CD1">
      <w:trPr>
        <w:trHeight w:val="357"/>
      </w:trPr>
      <w:tc>
        <w:tcPr>
          <w:tcW w:w="2430" w:type="dxa"/>
        </w:tcPr>
        <w:p w:rsidR="003F3CED" w:rsidRPr="00F56E19" w:rsidRDefault="003F3CED" w:rsidP="002B08BC">
          <w:pPr>
            <w:pStyle w:val="Header"/>
            <w:tabs>
              <w:tab w:val="clear" w:pos="4320"/>
              <w:tab w:val="center" w:pos="2574"/>
            </w:tabs>
            <w:jc w:val="center"/>
            <w:rPr>
              <w:rFonts w:ascii="Palatino Linotype" w:hAnsi="Palatino Linotype"/>
              <w:sz w:val="20"/>
            </w:rPr>
          </w:pPr>
          <w:r w:rsidRPr="00F56E19">
            <w:rPr>
              <w:rFonts w:ascii="Palatino Linotype" w:hAnsi="Palatino Linotype"/>
              <w:sz w:val="20"/>
            </w:rPr>
            <w:t>Regional Director</w:t>
          </w:r>
        </w:p>
      </w:tc>
      <w:tc>
        <w:tcPr>
          <w:tcW w:w="2160" w:type="dxa"/>
        </w:tcPr>
        <w:p w:rsidR="003F3CED" w:rsidRPr="00F56E19" w:rsidRDefault="00C52CD1" w:rsidP="00C52CD1">
          <w:pPr>
            <w:pStyle w:val="Header"/>
            <w:jc w:val="center"/>
            <w:rPr>
              <w:rFonts w:ascii="Palatino Linotype" w:hAnsi="Palatino Linotype"/>
              <w:sz w:val="20"/>
            </w:rPr>
          </w:pPr>
          <w:r>
            <w:rPr>
              <w:rFonts w:ascii="Palatino Linotype" w:hAnsi="Palatino Linotype"/>
              <w:sz w:val="20"/>
            </w:rPr>
            <w:t xml:space="preserve">   Regional T</w:t>
          </w:r>
          <w:r w:rsidR="003F3CED" w:rsidRPr="00F56E19">
            <w:rPr>
              <w:rFonts w:ascii="Palatino Linotype" w:hAnsi="Palatino Linotype"/>
              <w:sz w:val="20"/>
            </w:rPr>
            <w:t>reasurer</w:t>
          </w:r>
        </w:p>
      </w:tc>
      <w:tc>
        <w:tcPr>
          <w:tcW w:w="2160" w:type="dxa"/>
        </w:tcPr>
        <w:p w:rsidR="003F3CED" w:rsidRPr="00F56E19" w:rsidRDefault="00C52CD1" w:rsidP="002B08BC">
          <w:pPr>
            <w:pStyle w:val="Header"/>
            <w:jc w:val="center"/>
            <w:rPr>
              <w:rFonts w:ascii="Palatino Linotype" w:hAnsi="Palatino Linotype"/>
              <w:sz w:val="20"/>
            </w:rPr>
          </w:pPr>
          <w:r>
            <w:rPr>
              <w:rFonts w:ascii="Palatino Linotype" w:hAnsi="Palatino Linotype"/>
              <w:sz w:val="20"/>
            </w:rPr>
            <w:t xml:space="preserve">Regional </w:t>
          </w:r>
          <w:r w:rsidR="00F56E19">
            <w:rPr>
              <w:rFonts w:ascii="Palatino Linotype" w:hAnsi="Palatino Linotype"/>
              <w:sz w:val="20"/>
            </w:rPr>
            <w:t>S</w:t>
          </w:r>
          <w:r w:rsidR="003F3CED" w:rsidRPr="00F56E19">
            <w:rPr>
              <w:rFonts w:ascii="Palatino Linotype" w:hAnsi="Palatino Linotype"/>
              <w:sz w:val="20"/>
            </w:rPr>
            <w:t>ecretary</w:t>
          </w:r>
        </w:p>
      </w:tc>
      <w:tc>
        <w:tcPr>
          <w:tcW w:w="2115" w:type="dxa"/>
        </w:tcPr>
        <w:p w:rsidR="003F3CED" w:rsidRPr="00F56E19" w:rsidRDefault="003F3CED" w:rsidP="002B08BC">
          <w:pPr>
            <w:pStyle w:val="Header"/>
            <w:jc w:val="center"/>
            <w:rPr>
              <w:rFonts w:ascii="Palatino Linotype" w:hAnsi="Palatino Linotype"/>
              <w:sz w:val="20"/>
            </w:rPr>
          </w:pPr>
          <w:r w:rsidRPr="00F56E19">
            <w:rPr>
              <w:rFonts w:ascii="Palatino Linotype" w:hAnsi="Palatino Linotype"/>
              <w:sz w:val="20"/>
            </w:rPr>
            <w:t>Member at Large</w:t>
          </w:r>
        </w:p>
      </w:tc>
      <w:tc>
        <w:tcPr>
          <w:tcW w:w="2340" w:type="dxa"/>
        </w:tcPr>
        <w:p w:rsidR="003F3CED" w:rsidRPr="00F56E19" w:rsidRDefault="003F3CED" w:rsidP="002B08BC">
          <w:pPr>
            <w:pStyle w:val="Header"/>
            <w:jc w:val="center"/>
            <w:rPr>
              <w:rFonts w:ascii="Palatino Linotype" w:hAnsi="Palatino Linotype"/>
              <w:sz w:val="20"/>
            </w:rPr>
          </w:pPr>
          <w:r w:rsidRPr="00F56E19">
            <w:rPr>
              <w:rFonts w:ascii="Palatino Linotype" w:hAnsi="Palatino Linotype"/>
              <w:sz w:val="20"/>
            </w:rPr>
            <w:t>National Vice President</w:t>
          </w:r>
        </w:p>
      </w:tc>
    </w:tr>
  </w:tbl>
  <w:p w:rsidR="003F3CED" w:rsidRPr="005918DB" w:rsidRDefault="003F3CED" w:rsidP="00F5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D60C3"/>
    <w:multiLevelType w:val="hybridMultilevel"/>
    <w:tmpl w:val="B812055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7086199E"/>
    <w:multiLevelType w:val="hybridMultilevel"/>
    <w:tmpl w:val="35FA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ogXYx38Zf/0p53O9d28OgOiFqx4=" w:salt="pGmKjd3+jE6jYXBcEU39j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DB"/>
    <w:rsid w:val="00012B1C"/>
    <w:rsid w:val="00030A59"/>
    <w:rsid w:val="00053896"/>
    <w:rsid w:val="000F73DD"/>
    <w:rsid w:val="00111FE7"/>
    <w:rsid w:val="0015483A"/>
    <w:rsid w:val="00164F21"/>
    <w:rsid w:val="001C53BD"/>
    <w:rsid w:val="001F7ED1"/>
    <w:rsid w:val="00225DCC"/>
    <w:rsid w:val="00245C51"/>
    <w:rsid w:val="00295322"/>
    <w:rsid w:val="002B08BC"/>
    <w:rsid w:val="00390606"/>
    <w:rsid w:val="003B3E16"/>
    <w:rsid w:val="003E35C5"/>
    <w:rsid w:val="003E59D2"/>
    <w:rsid w:val="003F3CED"/>
    <w:rsid w:val="00400F2F"/>
    <w:rsid w:val="0041398B"/>
    <w:rsid w:val="00424BCD"/>
    <w:rsid w:val="004267DD"/>
    <w:rsid w:val="00451817"/>
    <w:rsid w:val="004614C2"/>
    <w:rsid w:val="00474404"/>
    <w:rsid w:val="00480342"/>
    <w:rsid w:val="00480C7F"/>
    <w:rsid w:val="00483D21"/>
    <w:rsid w:val="0051569F"/>
    <w:rsid w:val="005918DB"/>
    <w:rsid w:val="005B7586"/>
    <w:rsid w:val="005E5A01"/>
    <w:rsid w:val="00604E9E"/>
    <w:rsid w:val="006252F6"/>
    <w:rsid w:val="00654C63"/>
    <w:rsid w:val="00687EBE"/>
    <w:rsid w:val="006947D7"/>
    <w:rsid w:val="0069658A"/>
    <w:rsid w:val="006A03A8"/>
    <w:rsid w:val="006C7A77"/>
    <w:rsid w:val="0070291D"/>
    <w:rsid w:val="007039FB"/>
    <w:rsid w:val="00787E47"/>
    <w:rsid w:val="00797876"/>
    <w:rsid w:val="007F3F3C"/>
    <w:rsid w:val="008046F3"/>
    <w:rsid w:val="00844C38"/>
    <w:rsid w:val="008577E3"/>
    <w:rsid w:val="008A5093"/>
    <w:rsid w:val="008A6282"/>
    <w:rsid w:val="008C275E"/>
    <w:rsid w:val="0090735B"/>
    <w:rsid w:val="00967F84"/>
    <w:rsid w:val="009B5967"/>
    <w:rsid w:val="00A3734E"/>
    <w:rsid w:val="00AA4832"/>
    <w:rsid w:val="00B33792"/>
    <w:rsid w:val="00B5416F"/>
    <w:rsid w:val="00B76624"/>
    <w:rsid w:val="00C1622A"/>
    <w:rsid w:val="00C361C3"/>
    <w:rsid w:val="00C52CD1"/>
    <w:rsid w:val="00C75CC1"/>
    <w:rsid w:val="00CF260C"/>
    <w:rsid w:val="00D27FF9"/>
    <w:rsid w:val="00D42E6C"/>
    <w:rsid w:val="00DC3BD9"/>
    <w:rsid w:val="00DD66AE"/>
    <w:rsid w:val="00E0035D"/>
    <w:rsid w:val="00E41020"/>
    <w:rsid w:val="00E72D2F"/>
    <w:rsid w:val="00EB1BD2"/>
    <w:rsid w:val="00EB3C2B"/>
    <w:rsid w:val="00EE10F3"/>
    <w:rsid w:val="00EF0124"/>
    <w:rsid w:val="00EF1C4B"/>
    <w:rsid w:val="00F1001B"/>
    <w:rsid w:val="00F56E19"/>
    <w:rsid w:val="00F66353"/>
    <w:rsid w:val="00FD4205"/>
    <w:rsid w:val="00FD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C258A8-2AD3-4307-B3F0-E4A94989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918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18DB"/>
    <w:pPr>
      <w:tabs>
        <w:tab w:val="center" w:pos="4320"/>
        <w:tab w:val="right" w:pos="8640"/>
      </w:tabs>
    </w:pPr>
    <w:rPr>
      <w:szCs w:val="20"/>
    </w:rPr>
  </w:style>
  <w:style w:type="paragraph" w:styleId="BodyText">
    <w:name w:val="Body Text"/>
    <w:basedOn w:val="Normal"/>
    <w:rsid w:val="005918DB"/>
    <w:pPr>
      <w:jc w:val="center"/>
    </w:pPr>
    <w:rPr>
      <w:rFonts w:ascii="Arial" w:hAnsi="Arial" w:cs="Arial"/>
      <w:sz w:val="20"/>
      <w:szCs w:val="20"/>
    </w:rPr>
  </w:style>
  <w:style w:type="paragraph" w:styleId="Subtitle">
    <w:name w:val="Subtitle"/>
    <w:basedOn w:val="Normal"/>
    <w:qFormat/>
    <w:rsid w:val="005918DB"/>
    <w:pPr>
      <w:jc w:val="center"/>
    </w:pPr>
    <w:rPr>
      <w:rFonts w:ascii="Lucida Calligraphy" w:hAnsi="Lucida Calligraphy"/>
      <w:i/>
      <w:iCs/>
      <w:sz w:val="28"/>
    </w:rPr>
  </w:style>
  <w:style w:type="paragraph" w:styleId="Footer">
    <w:name w:val="footer"/>
    <w:basedOn w:val="Normal"/>
    <w:rsid w:val="005918DB"/>
    <w:pPr>
      <w:tabs>
        <w:tab w:val="center" w:pos="4320"/>
        <w:tab w:val="right" w:pos="8640"/>
      </w:tabs>
    </w:pPr>
  </w:style>
  <w:style w:type="character" w:styleId="Hyperlink">
    <w:name w:val="Hyperlink"/>
    <w:rsid w:val="004267DD"/>
    <w:rPr>
      <w:color w:val="0000FF"/>
      <w:u w:val="single"/>
    </w:rPr>
  </w:style>
  <w:style w:type="paragraph" w:styleId="Title">
    <w:name w:val="Title"/>
    <w:basedOn w:val="Normal"/>
    <w:qFormat/>
    <w:rsid w:val="004267DD"/>
    <w:pPr>
      <w:jc w:val="center"/>
    </w:pPr>
    <w:rPr>
      <w:rFonts w:ascii="Arial" w:hAnsi="Arial" w:cs="Arial"/>
      <w:b/>
      <w:bCs/>
      <w:sz w:val="36"/>
      <w:szCs w:val="20"/>
    </w:rPr>
  </w:style>
  <w:style w:type="table" w:styleId="TableGrid">
    <w:name w:val="Table Grid"/>
    <w:basedOn w:val="TableNormal"/>
    <w:rsid w:val="003E3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4BCD"/>
    <w:rPr>
      <w:color w:val="808080"/>
    </w:rPr>
  </w:style>
  <w:style w:type="paragraph" w:styleId="BalloonText">
    <w:name w:val="Balloon Text"/>
    <w:basedOn w:val="Normal"/>
    <w:link w:val="BalloonTextChar"/>
    <w:rsid w:val="00424BCD"/>
    <w:rPr>
      <w:rFonts w:ascii="Tahoma" w:hAnsi="Tahoma" w:cs="Tahoma"/>
      <w:sz w:val="16"/>
      <w:szCs w:val="16"/>
    </w:rPr>
  </w:style>
  <w:style w:type="character" w:customStyle="1" w:styleId="BalloonTextChar">
    <w:name w:val="Balloon Text Char"/>
    <w:basedOn w:val="DefaultParagraphFont"/>
    <w:link w:val="BalloonText"/>
    <w:rsid w:val="00424BCD"/>
    <w:rPr>
      <w:rFonts w:ascii="Tahoma" w:hAnsi="Tahoma" w:cs="Tahoma"/>
      <w:sz w:val="16"/>
      <w:szCs w:val="16"/>
    </w:rPr>
  </w:style>
  <w:style w:type="paragraph" w:styleId="ListParagraph">
    <w:name w:val="List Paragraph"/>
    <w:basedOn w:val="Normal"/>
    <w:uiPriority w:val="34"/>
    <w:qFormat/>
    <w:rsid w:val="00F56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EE99CCC-05DA-440C-A8C6-087199BF3016}"/>
      </w:docPartPr>
      <w:docPartBody>
        <w:p w:rsidR="002D0C42" w:rsidRDefault="002D0C42">
          <w:r w:rsidRPr="00DB5025">
            <w:rPr>
              <w:rStyle w:val="PlaceholderText"/>
            </w:rPr>
            <w:t>Click here to enter text.</w:t>
          </w:r>
        </w:p>
      </w:docPartBody>
    </w:docPart>
    <w:docPart>
      <w:docPartPr>
        <w:name w:val="6D6CB0EEAF48434A8A153D0B9DD47CEA"/>
        <w:category>
          <w:name w:val="General"/>
          <w:gallery w:val="placeholder"/>
        </w:category>
        <w:types>
          <w:type w:val="bbPlcHdr"/>
        </w:types>
        <w:behaviors>
          <w:behavior w:val="content"/>
        </w:behaviors>
        <w:guid w:val="{44B1A3D1-DE4D-432C-A06E-43E75777F8D2}"/>
      </w:docPartPr>
      <w:docPartBody>
        <w:p w:rsidR="002D0C42" w:rsidRDefault="002D0C42" w:rsidP="002D0C42">
          <w:pPr>
            <w:pStyle w:val="6D6CB0EEAF48434A8A153D0B9DD47CEA"/>
          </w:pPr>
          <w:r w:rsidRPr="00DB502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altName w:val="Bradley Hand ITC"/>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rylium">
    <w:altName w:val="Times New Roman"/>
    <w:charset w:val="00"/>
    <w:family w:val="auto"/>
    <w:pitch w:val="variable"/>
    <w:sig w:usb0="00000001" w:usb1="0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42"/>
    <w:rsid w:val="002D0C42"/>
    <w:rsid w:val="00553340"/>
    <w:rsid w:val="00A3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0C42"/>
    <w:rPr>
      <w:color w:val="808080"/>
    </w:rPr>
  </w:style>
  <w:style w:type="paragraph" w:customStyle="1" w:styleId="6D6CB0EEAF48434A8A153D0B9DD47CEA">
    <w:name w:val="6D6CB0EEAF48434A8A153D0B9DD47CEA"/>
    <w:rsid w:val="002D0C4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632F9-525F-4D00-B218-B411E24B7FD9}">
  <ds:schemaRefs>
    <ds:schemaRef ds:uri="http://schemas.microsoft.com/office/2006/customDocumentInformationPanel"/>
  </ds:schemaRefs>
</ds:datastoreItem>
</file>

<file path=customXml/itemProps2.xml><?xml version="1.0" encoding="utf-8"?>
<ds:datastoreItem xmlns:ds="http://schemas.openxmlformats.org/officeDocument/2006/customXml" ds:itemID="{0FBC9946-BA01-43D0-B05E-6881FF04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764</Words>
  <Characters>4357</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Oratorical Guidelines &amp; Form</vt:lpstr>
    </vt:vector>
  </TitlesOfParts>
  <Company>HOME</Company>
  <LinksUpToDate>false</LinksUpToDate>
  <CharactersWithSpaces>5111</CharactersWithSpaces>
  <SharedDoc>false</SharedDoc>
  <HLinks>
    <vt:vector size="6" baseType="variant">
      <vt:variant>
        <vt:i4>8192078</vt:i4>
      </vt:variant>
      <vt:variant>
        <vt:i4>4</vt:i4>
      </vt:variant>
      <vt:variant>
        <vt:i4>0</vt:i4>
      </vt:variant>
      <vt:variant>
        <vt:i4>5</vt:i4>
      </vt:variant>
      <vt:variant>
        <vt:lpwstr>mailto:easternregionsec@gmail.com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Oratorical Guidelines &amp; Form</dc:title>
  <dc:creator>Margaret Gibson</dc:creator>
  <cp:lastModifiedBy>Joi Grady</cp:lastModifiedBy>
  <cp:revision>2</cp:revision>
  <cp:lastPrinted>2016-08-08T18:36:00Z</cp:lastPrinted>
  <dcterms:created xsi:type="dcterms:W3CDTF">2016-08-16T18:12:00Z</dcterms:created>
  <dcterms:modified xsi:type="dcterms:W3CDTF">2016-08-16T18:12:00Z</dcterms:modified>
</cp:coreProperties>
</file>