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EA" w:rsidRPr="004C44DE" w:rsidRDefault="00D935EA" w:rsidP="00B870D2">
      <w:pPr>
        <w:jc w:val="center"/>
        <w:rPr>
          <w:rFonts w:ascii="Times New Roman" w:cs="Times New Roman"/>
          <w:sz w:val="22"/>
        </w:rPr>
      </w:pPr>
    </w:p>
    <w:p w:rsidR="000E2994" w:rsidRPr="00EC776C" w:rsidRDefault="00B43593" w:rsidP="000E2994">
      <w:pPr>
        <w:rPr>
          <w:rFonts w:ascii="Times New Roman" w:cs="Times New Roman"/>
          <w:sz w:val="22"/>
        </w:rPr>
      </w:pPr>
      <w:bookmarkStart w:id="0" w:name="_Hlk14091242"/>
      <w:proofErr w:type="gramStart"/>
      <w:r>
        <w:rPr>
          <w:rFonts w:ascii="Times New Roman" w:cs="Times New Roman"/>
          <w:sz w:val="22"/>
        </w:rPr>
        <w:t>Table</w:t>
      </w:r>
      <w:r>
        <w:rPr>
          <w:rFonts w:ascii="Times New Roman" w:cs="Times New Roman" w:hint="eastAsia"/>
          <w:sz w:val="22"/>
        </w:rPr>
        <w:t xml:space="preserve"> </w:t>
      </w:r>
      <w:r w:rsidR="000E2994" w:rsidRPr="00EC776C">
        <w:rPr>
          <w:rFonts w:ascii="Times New Roman" w:cs="Times New Roman"/>
          <w:sz w:val="22"/>
        </w:rPr>
        <w:t>2</w:t>
      </w:r>
      <w:r>
        <w:rPr>
          <w:rFonts w:ascii="Times New Roman" w:cs="Times New Roman" w:hint="eastAsia"/>
          <w:sz w:val="22"/>
        </w:rPr>
        <w:t>.</w:t>
      </w:r>
      <w:proofErr w:type="gramEnd"/>
      <w:r w:rsidR="000E2994" w:rsidRPr="00EC776C">
        <w:rPr>
          <w:rFonts w:ascii="Times New Roman" w:cs="Times New Roman"/>
          <w:sz w:val="22"/>
        </w:rPr>
        <w:t xml:space="preserve"> Pain intensity and opio</w:t>
      </w:r>
      <w:r w:rsidR="008C7BF9" w:rsidRPr="00EC776C">
        <w:rPr>
          <w:rFonts w:ascii="Times New Roman" w:cs="Times New Roman"/>
          <w:sz w:val="22"/>
        </w:rPr>
        <w:t>id consumption</w:t>
      </w:r>
      <w:r w:rsidR="003068C2">
        <w:rPr>
          <w:rFonts w:ascii="Times New Roman" w:cs="Times New Roman"/>
          <w:sz w:val="22"/>
        </w:rPr>
        <w:t xml:space="preserve"> with statin</w:t>
      </w:r>
      <w:r w:rsidR="00792809">
        <w:rPr>
          <w:rFonts w:ascii="Times New Roman" w:cs="Times New Roman"/>
          <w:sz w:val="22"/>
        </w:rPr>
        <w:t>-magnesium combination</w:t>
      </w:r>
      <w:r w:rsidR="00602C44">
        <w:rPr>
          <w:rFonts w:ascii="Times New Roman" w:cs="Times New Roman"/>
          <w:sz w:val="22"/>
        </w:rPr>
        <w:t xml:space="preserve"> </w:t>
      </w:r>
      <w:r w:rsidR="00602C44" w:rsidRPr="00602C44">
        <w:rPr>
          <w:rFonts w:ascii="Times New Roman" w:cs="Times New Roman"/>
          <w:sz w:val="22"/>
        </w:rPr>
        <w:t xml:space="preserve">in patients </w:t>
      </w:r>
      <w:r w:rsidR="00792809">
        <w:rPr>
          <w:rFonts w:ascii="Times New Roman" w:cs="Times New Roman"/>
          <w:sz w:val="22"/>
        </w:rPr>
        <w:t>underwent</w:t>
      </w:r>
      <w:r w:rsidR="00602C44" w:rsidRPr="00602C44">
        <w:rPr>
          <w:rFonts w:ascii="Times New Roman" w:cs="Times New Roman"/>
          <w:sz w:val="22"/>
        </w:rPr>
        <w:t xml:space="preserve"> cardiac surgery</w:t>
      </w:r>
    </w:p>
    <w:tbl>
      <w:tblPr>
        <w:tblStyle w:val="a3"/>
        <w:tblW w:w="4996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1767"/>
        <w:gridCol w:w="1767"/>
        <w:gridCol w:w="1179"/>
        <w:gridCol w:w="1472"/>
        <w:gridCol w:w="1915"/>
        <w:gridCol w:w="1253"/>
      </w:tblGrid>
      <w:tr w:rsidR="00C351B8" w:rsidRPr="00EC776C" w:rsidTr="00006FB4">
        <w:tc>
          <w:tcPr>
            <w:tcW w:w="1708" w:type="pct"/>
          </w:tcPr>
          <w:p w:rsidR="00C351B8" w:rsidRPr="00EC776C" w:rsidRDefault="00C351B8" w:rsidP="00DE3904">
            <w:pPr>
              <w:rPr>
                <w:rFonts w:ascii="Times New Roman" w:cs="Times New Roman"/>
                <w:sz w:val="22"/>
                <w:szCs w:val="22"/>
              </w:rPr>
            </w:pPr>
            <w:bookmarkStart w:id="1" w:name="_Hlk14091228"/>
            <w:r w:rsidRPr="00EC776C">
              <w:rPr>
                <w:rFonts w:ascii="Times New Roman" w:cs="Times New Roman"/>
                <w:sz w:val="22"/>
                <w:szCs w:val="22"/>
              </w:rPr>
              <w:t>Variables</w:t>
            </w:r>
          </w:p>
        </w:tc>
        <w:tc>
          <w:tcPr>
            <w:tcW w:w="1659" w:type="pct"/>
            <w:gridSpan w:val="3"/>
            <w:vAlign w:val="center"/>
          </w:tcPr>
          <w:p w:rsidR="00C351B8" w:rsidRPr="00EC776C" w:rsidRDefault="00C351B8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sz w:val="22"/>
                <w:szCs w:val="22"/>
              </w:rPr>
              <w:t>Before matching</w:t>
            </w:r>
          </w:p>
        </w:tc>
        <w:tc>
          <w:tcPr>
            <w:tcW w:w="1633" w:type="pct"/>
            <w:gridSpan w:val="3"/>
            <w:vAlign w:val="center"/>
          </w:tcPr>
          <w:p w:rsidR="00C351B8" w:rsidRPr="00EC776C" w:rsidRDefault="00C351B8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sz w:val="22"/>
                <w:szCs w:val="22"/>
              </w:rPr>
              <w:t>After matching</w:t>
            </w:r>
          </w:p>
        </w:tc>
      </w:tr>
      <w:tr w:rsidR="00EC776C" w:rsidRPr="00EC776C" w:rsidTr="001D52B9">
        <w:tc>
          <w:tcPr>
            <w:tcW w:w="1708" w:type="pct"/>
            <w:tcBorders>
              <w:bottom w:val="single" w:sz="4" w:space="0" w:color="auto"/>
            </w:tcBorders>
          </w:tcPr>
          <w:p w:rsidR="008C7BF9" w:rsidRPr="00EC776C" w:rsidRDefault="008C7BF9" w:rsidP="00DE3904">
            <w:pPr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7F089C" w:rsidRDefault="007F089C" w:rsidP="007F089C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No statin</w:t>
            </w:r>
            <w:r>
              <w:rPr>
                <w:rFonts w:ascii="Times New Roman" w:cs="Times New Roman" w:hint="eastAsia"/>
                <w:sz w:val="22"/>
              </w:rPr>
              <w:t>-magnesium</w:t>
            </w:r>
          </w:p>
          <w:p w:rsidR="008C7BF9" w:rsidRPr="00EC776C" w:rsidRDefault="007F089C" w:rsidP="007F089C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(n = 375)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FF0176" w:rsidRDefault="00FF0176" w:rsidP="00FF0176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Statin</w:t>
            </w:r>
            <w:r>
              <w:rPr>
                <w:rFonts w:ascii="Times New Roman" w:cs="Times New Roman" w:hint="eastAsia"/>
                <w:sz w:val="22"/>
              </w:rPr>
              <w:t>-magnesium</w:t>
            </w:r>
            <w:r w:rsidRPr="00D935EA">
              <w:rPr>
                <w:rFonts w:ascii="Times New Roman" w:cs="Times New Roman"/>
                <w:sz w:val="22"/>
              </w:rPr>
              <w:t xml:space="preserve"> </w:t>
            </w:r>
          </w:p>
          <w:p w:rsidR="008C7BF9" w:rsidRPr="00EC776C" w:rsidRDefault="00FF0176" w:rsidP="00FF0176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(n = 167)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8C7BF9" w:rsidRPr="00EC776C" w:rsidRDefault="008C7BF9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  <w:szCs w:val="22"/>
              </w:rPr>
              <w:t>P -</w:t>
            </w:r>
            <w:r w:rsidRPr="00D935EA">
              <w:rPr>
                <w:rFonts w:ascii="Times New Roman" w:cs="Times New Roman"/>
                <w:sz w:val="22"/>
                <w:szCs w:val="22"/>
              </w:rPr>
              <w:t xml:space="preserve"> value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7F089C" w:rsidRDefault="007F089C" w:rsidP="007F089C">
            <w:pPr>
              <w:jc w:val="center"/>
              <w:rPr>
                <w:rFonts w:ascii="Times New Roman" w:cs="Times New Roman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No statin</w:t>
            </w:r>
            <w:r>
              <w:rPr>
                <w:rFonts w:ascii="Times New Roman" w:cs="Times New Roman" w:hint="eastAsia"/>
                <w:sz w:val="22"/>
              </w:rPr>
              <w:t>-magnesium</w:t>
            </w:r>
          </w:p>
          <w:p w:rsidR="008C7BF9" w:rsidRPr="00EC776C" w:rsidRDefault="007F089C" w:rsidP="007F089C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EC776C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8C7BF9" w:rsidRPr="00EC776C">
              <w:rPr>
                <w:rFonts w:ascii="Times New Roman" w:cs="Times New Roman"/>
                <w:sz w:val="22"/>
                <w:szCs w:val="22"/>
              </w:rPr>
              <w:t>(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n = 114)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9C6254" w:rsidRDefault="00DF59C0" w:rsidP="00DF59C0">
            <w:pPr>
              <w:jc w:val="center"/>
              <w:rPr>
                <w:rFonts w:ascii="Times New Roman" w:cs="Times New Roman" w:hint="eastAsia"/>
                <w:sz w:val="22"/>
              </w:rPr>
            </w:pPr>
            <w:r w:rsidRPr="00D935EA">
              <w:rPr>
                <w:rFonts w:ascii="Times New Roman" w:cs="Times New Roman"/>
                <w:sz w:val="22"/>
              </w:rPr>
              <w:t>Statin</w:t>
            </w:r>
            <w:r>
              <w:rPr>
                <w:rFonts w:ascii="Times New Roman" w:cs="Times New Roman" w:hint="eastAsia"/>
                <w:sz w:val="22"/>
              </w:rPr>
              <w:t>-</w:t>
            </w:r>
          </w:p>
          <w:p w:rsidR="00DF59C0" w:rsidRDefault="00DF59C0" w:rsidP="00DF59C0">
            <w:pPr>
              <w:jc w:val="center"/>
              <w:rPr>
                <w:rFonts w:ascii="Times New Roman" w:cs="Times New Roman"/>
                <w:sz w:val="22"/>
              </w:rPr>
            </w:pPr>
            <w:r>
              <w:rPr>
                <w:rFonts w:ascii="Times New Roman" w:cs="Times New Roman" w:hint="eastAsia"/>
                <w:sz w:val="22"/>
              </w:rPr>
              <w:t>magnesium</w:t>
            </w:r>
            <w:r w:rsidRPr="00D935EA">
              <w:rPr>
                <w:rFonts w:ascii="Times New Roman" w:cs="Times New Roman"/>
                <w:sz w:val="22"/>
              </w:rPr>
              <w:t xml:space="preserve"> </w:t>
            </w:r>
          </w:p>
          <w:p w:rsidR="008C7BF9" w:rsidRPr="00EC776C" w:rsidRDefault="00DF59C0" w:rsidP="00DF59C0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(n = 114)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8C7BF9" w:rsidRPr="00EC776C" w:rsidRDefault="008C7BF9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  <w:szCs w:val="22"/>
              </w:rPr>
              <w:t>P -</w:t>
            </w:r>
            <w:r w:rsidRPr="00D935EA">
              <w:rPr>
                <w:rFonts w:ascii="Times New Roman" w:cs="Times New Roman"/>
                <w:sz w:val="22"/>
                <w:szCs w:val="22"/>
              </w:rPr>
              <w:t xml:space="preserve"> value</w:t>
            </w:r>
          </w:p>
        </w:tc>
      </w:tr>
      <w:tr w:rsidR="00EC776C" w:rsidRPr="00EC776C" w:rsidTr="001D52B9">
        <w:tc>
          <w:tcPr>
            <w:tcW w:w="1708" w:type="pct"/>
            <w:tcBorders>
              <w:bottom w:val="nil"/>
            </w:tcBorders>
          </w:tcPr>
          <w:p w:rsidR="008C7BF9" w:rsidRPr="00EC776C" w:rsidRDefault="00400FA2" w:rsidP="00DE3904">
            <w:pPr>
              <w:rPr>
                <w:rFonts w:ascii="Times New Roman" w:cs="Times New Roman"/>
                <w:sz w:val="22"/>
                <w:szCs w:val="22"/>
              </w:rPr>
            </w:pPr>
            <w:r w:rsidRPr="00EC776C">
              <w:rPr>
                <w:rFonts w:ascii="Times New Roman" w:eastAsia="굴림" w:cs="Times New Roman"/>
                <w:sz w:val="22"/>
                <w:szCs w:val="22"/>
              </w:rPr>
              <w:t>PCA volume containing fentanyl (ml) for 72 h</w:t>
            </w:r>
            <w:r w:rsidR="00EC776C">
              <w:rPr>
                <w:rFonts w:ascii="Times New Roman" w:eastAsia="굴림" w:cs="Times New Roman"/>
                <w:sz w:val="22"/>
                <w:szCs w:val="22"/>
              </w:rPr>
              <w:t>ours</w:t>
            </w:r>
            <w:r w:rsidRPr="00EC776C">
              <w:rPr>
                <w:rFonts w:ascii="Times New Roman" w:eastAsia="굴림" w:cs="Times New Roman"/>
                <w:sz w:val="22"/>
                <w:szCs w:val="22"/>
              </w:rPr>
              <w:t xml:space="preserve"> </w:t>
            </w:r>
            <w:r w:rsidR="00EC776C">
              <w:rPr>
                <w:rFonts w:ascii="Times New Roman" w:eastAsia="굴림" w:cs="Times New Roman"/>
                <w:sz w:val="22"/>
                <w:szCs w:val="22"/>
              </w:rPr>
              <w:t>postoperatively</w:t>
            </w:r>
          </w:p>
        </w:tc>
        <w:tc>
          <w:tcPr>
            <w:tcW w:w="622" w:type="pct"/>
            <w:tcBorders>
              <w:bottom w:val="nil"/>
            </w:tcBorders>
            <w:vAlign w:val="center"/>
          </w:tcPr>
          <w:p w:rsidR="008C7BF9" w:rsidRPr="00EC776C" w:rsidRDefault="00F52756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F52756">
              <w:rPr>
                <w:rFonts w:ascii="Times New Roman" w:cs="Times New Roman"/>
                <w:sz w:val="22"/>
                <w:szCs w:val="22"/>
              </w:rPr>
              <w:t>341.3</w:t>
            </w:r>
            <w:r w:rsidR="00215A4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400FA2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9C0271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F52756">
              <w:rPr>
                <w:rFonts w:asci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622" w:type="pct"/>
            <w:tcBorders>
              <w:bottom w:val="nil"/>
            </w:tcBorders>
            <w:vAlign w:val="center"/>
          </w:tcPr>
          <w:p w:rsidR="008C7BF9" w:rsidRPr="00EC776C" w:rsidRDefault="00F52756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F52756">
              <w:rPr>
                <w:rFonts w:ascii="Times New Roman" w:cs="Times New Roman"/>
                <w:sz w:val="22"/>
                <w:szCs w:val="22"/>
              </w:rPr>
              <w:t>334.1</w:t>
            </w:r>
            <w:r w:rsidR="00215A4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400FA2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215A4E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F52756">
              <w:rPr>
                <w:rFonts w:ascii="Times New Roman" w:cs="Times New Roman"/>
                <w:sz w:val="22"/>
                <w:szCs w:val="22"/>
              </w:rPr>
              <w:t>29.1</w:t>
            </w:r>
          </w:p>
        </w:tc>
        <w:tc>
          <w:tcPr>
            <w:tcW w:w="415" w:type="pct"/>
            <w:tcBorders>
              <w:bottom w:val="nil"/>
            </w:tcBorders>
            <w:vAlign w:val="center"/>
          </w:tcPr>
          <w:p w:rsidR="008C7BF9" w:rsidRPr="00EC776C" w:rsidRDefault="00B66865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</w:rPr>
              <w:t xml:space="preserve">= </w:t>
            </w:r>
            <w:r>
              <w:rPr>
                <w:rFonts w:ascii="Times New Roman" w:cs="Times New Roman" w:hint="eastAsia"/>
                <w:sz w:val="22"/>
                <w:szCs w:val="22"/>
              </w:rPr>
              <w:t>0</w:t>
            </w:r>
            <w:r>
              <w:rPr>
                <w:rFonts w:ascii="Times New Roman" w:cs="Times New Roman"/>
                <w:sz w:val="22"/>
                <w:szCs w:val="22"/>
              </w:rPr>
              <w:t>.010</w:t>
            </w:r>
          </w:p>
        </w:tc>
        <w:tc>
          <w:tcPr>
            <w:tcW w:w="518" w:type="pct"/>
            <w:tcBorders>
              <w:bottom w:val="nil"/>
            </w:tcBorders>
            <w:vAlign w:val="center"/>
          </w:tcPr>
          <w:p w:rsidR="008C7BF9" w:rsidRPr="003015B7" w:rsidRDefault="003015B7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015B7">
              <w:rPr>
                <w:rFonts w:ascii="Times New Roman" w:cs="Times New Roman"/>
                <w:sz w:val="22"/>
                <w:szCs w:val="22"/>
              </w:rPr>
              <w:t>341.</w:t>
            </w:r>
            <w:r>
              <w:rPr>
                <w:rFonts w:ascii="Times New Roman" w:cs="Times New Roman"/>
                <w:sz w:val="22"/>
                <w:szCs w:val="22"/>
              </w:rPr>
              <w:t xml:space="preserve">8 </w:t>
            </w:r>
            <w:r w:rsidR="00400FA2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3015B7">
              <w:rPr>
                <w:rFonts w:ascii="Times New Roman" w:cs="Times New Roman"/>
                <w:sz w:val="22"/>
                <w:szCs w:val="22"/>
              </w:rPr>
              <w:t>30.8</w:t>
            </w:r>
          </w:p>
        </w:tc>
        <w:tc>
          <w:tcPr>
            <w:tcW w:w="674" w:type="pct"/>
            <w:tcBorders>
              <w:bottom w:val="nil"/>
            </w:tcBorders>
            <w:vAlign w:val="center"/>
          </w:tcPr>
          <w:p w:rsidR="008C7BF9" w:rsidRPr="00EC776C" w:rsidRDefault="003015B7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015B7">
              <w:rPr>
                <w:rFonts w:ascii="Times New Roman" w:cs="Times New Roman"/>
                <w:sz w:val="22"/>
                <w:szCs w:val="22"/>
              </w:rPr>
              <w:t>332.</w:t>
            </w:r>
            <w:r>
              <w:rPr>
                <w:rFonts w:ascii="Times New Roman" w:cs="Times New Roman"/>
                <w:sz w:val="22"/>
                <w:szCs w:val="22"/>
              </w:rPr>
              <w:t xml:space="preserve">3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CA3C90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CA3C90" w:rsidRPr="00CA3C90">
              <w:rPr>
                <w:rFonts w:ascii="Times New Roman" w:cs="Times New Roman"/>
                <w:sz w:val="22"/>
                <w:szCs w:val="22"/>
              </w:rPr>
              <w:t>28.</w:t>
            </w:r>
            <w:r w:rsidR="00CA3C90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pct"/>
            <w:tcBorders>
              <w:bottom w:val="nil"/>
            </w:tcBorders>
            <w:vAlign w:val="center"/>
          </w:tcPr>
          <w:p w:rsidR="008C7BF9" w:rsidRPr="00EC776C" w:rsidRDefault="00FA1244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</w:rPr>
              <w:t>=</w:t>
            </w:r>
            <w:r w:rsidR="00DE390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CE481B">
              <w:rPr>
                <w:rFonts w:ascii="Times New Roman" w:cs="Times New Roman" w:hint="eastAsia"/>
                <w:sz w:val="22"/>
                <w:szCs w:val="22"/>
              </w:rPr>
              <w:t>0</w:t>
            </w:r>
            <w:r w:rsidR="00CE481B">
              <w:rPr>
                <w:rFonts w:ascii="Times New Roman" w:cs="Times New Roman"/>
                <w:sz w:val="22"/>
                <w:szCs w:val="22"/>
              </w:rPr>
              <w:t>.017</w:t>
            </w:r>
          </w:p>
        </w:tc>
      </w:tr>
      <w:tr w:rsidR="00EC776C" w:rsidRPr="00EC776C" w:rsidTr="001D52B9">
        <w:tc>
          <w:tcPr>
            <w:tcW w:w="1708" w:type="pct"/>
            <w:tcBorders>
              <w:top w:val="nil"/>
              <w:bottom w:val="nil"/>
            </w:tcBorders>
          </w:tcPr>
          <w:p w:rsidR="008C7BF9" w:rsidRPr="00EC776C" w:rsidRDefault="00400FA2" w:rsidP="00DE3904">
            <w:pPr>
              <w:rPr>
                <w:rFonts w:ascii="Times New Roman" w:cs="Times New Roman"/>
                <w:sz w:val="22"/>
                <w:szCs w:val="22"/>
              </w:rPr>
            </w:pPr>
            <w:r w:rsidRPr="00EC776C">
              <w:rPr>
                <w:rFonts w:ascii="Times New Roman" w:cs="Times New Roman"/>
                <w:sz w:val="22"/>
                <w:szCs w:val="22"/>
              </w:rPr>
              <w:t xml:space="preserve">VAS </w:t>
            </w:r>
            <w:r w:rsidR="00EC776C" w:rsidRPr="00EC776C">
              <w:rPr>
                <w:rFonts w:ascii="Times New Roman" w:eastAsia="굴림" w:cs="Times New Roman"/>
                <w:sz w:val="22"/>
                <w:szCs w:val="22"/>
              </w:rPr>
              <w:t xml:space="preserve">at rest in the first 24 hours </w:t>
            </w:r>
            <w:r w:rsidR="00EC776C">
              <w:rPr>
                <w:rFonts w:ascii="Times New Roman" w:eastAsia="굴림" w:cs="Times New Roman"/>
                <w:sz w:val="22"/>
                <w:szCs w:val="22"/>
              </w:rPr>
              <w:t>postoperatively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C7BF9" w:rsidRPr="00EC776C" w:rsidRDefault="00215A4E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215A4E">
              <w:rPr>
                <w:rFonts w:ascii="Times New Roman" w:cs="Times New Roman"/>
                <w:sz w:val="22"/>
                <w:szCs w:val="22"/>
              </w:rPr>
              <w:t>43.0</w:t>
            </w:r>
            <w:r w:rsidR="00006F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006FB4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006F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15A4E">
              <w:rPr>
                <w:rFonts w:ascii="Times New Roman" w:cs="Times New Roman"/>
                <w:sz w:val="22"/>
                <w:szCs w:val="22"/>
              </w:rPr>
              <w:t>11.0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C7BF9" w:rsidRPr="00EC776C" w:rsidRDefault="00215A4E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215A4E">
              <w:rPr>
                <w:rFonts w:ascii="Times New Roman" w:cs="Times New Roman"/>
                <w:sz w:val="22"/>
                <w:szCs w:val="22"/>
              </w:rPr>
              <w:t>41.1</w:t>
            </w:r>
            <w:r w:rsidR="00612AE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612AE4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612AE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15A4E">
              <w:rPr>
                <w:rFonts w:ascii="Times New Roman" w:cs="Times New Roman"/>
                <w:sz w:val="22"/>
                <w:szCs w:val="22"/>
              </w:rPr>
              <w:t>11.3</w:t>
            </w:r>
          </w:p>
        </w:tc>
        <w:tc>
          <w:tcPr>
            <w:tcW w:w="415" w:type="pct"/>
            <w:tcBorders>
              <w:top w:val="nil"/>
              <w:bottom w:val="nil"/>
            </w:tcBorders>
            <w:vAlign w:val="center"/>
          </w:tcPr>
          <w:p w:rsidR="008C7BF9" w:rsidRPr="00EC776C" w:rsidRDefault="00B66865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:rsidR="008C7BF9" w:rsidRPr="00EC776C" w:rsidRDefault="00CE481B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CE481B">
              <w:rPr>
                <w:rFonts w:asci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cs="Times New Roman"/>
                <w:sz w:val="22"/>
                <w:szCs w:val="22"/>
              </w:rPr>
              <w:t xml:space="preserve">3.0 </w:t>
            </w:r>
            <w:r w:rsidR="00400FA2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11.3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center"/>
          </w:tcPr>
          <w:p w:rsidR="008C7BF9" w:rsidRPr="00EC776C" w:rsidRDefault="00CE481B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40.7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11.3</w:t>
            </w:r>
          </w:p>
        </w:tc>
        <w:tc>
          <w:tcPr>
            <w:tcW w:w="441" w:type="pct"/>
            <w:tcBorders>
              <w:top w:val="nil"/>
              <w:bottom w:val="nil"/>
            </w:tcBorders>
            <w:vAlign w:val="center"/>
          </w:tcPr>
          <w:p w:rsidR="008C7BF9" w:rsidRPr="00EC776C" w:rsidRDefault="00CE481B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EC776C" w:rsidRPr="00EC776C" w:rsidTr="001D52B9">
        <w:tc>
          <w:tcPr>
            <w:tcW w:w="1708" w:type="pct"/>
            <w:tcBorders>
              <w:top w:val="nil"/>
              <w:bottom w:val="nil"/>
            </w:tcBorders>
          </w:tcPr>
          <w:p w:rsidR="008C7BF9" w:rsidRPr="00EC776C" w:rsidRDefault="00EC776C" w:rsidP="00DE3904">
            <w:pPr>
              <w:rPr>
                <w:rFonts w:ascii="Times New Roman" w:cs="Times New Roman"/>
                <w:sz w:val="22"/>
                <w:szCs w:val="22"/>
              </w:rPr>
            </w:pPr>
            <w:r w:rsidRPr="00EC776C">
              <w:rPr>
                <w:rFonts w:ascii="Times New Roman" w:cs="Times New Roman"/>
                <w:sz w:val="22"/>
                <w:szCs w:val="22"/>
              </w:rPr>
              <w:t>VAS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C776C">
              <w:rPr>
                <w:rFonts w:ascii="Times New Roman" w:cs="Times New Roman"/>
                <w:sz w:val="22"/>
                <w:szCs w:val="22"/>
              </w:rPr>
              <w:t xml:space="preserve">with movement in the first 24 hours </w:t>
            </w:r>
            <w:r w:rsidR="0074051C">
              <w:rPr>
                <w:rFonts w:ascii="Times New Roman" w:eastAsia="굴림" w:cs="Times New Roman"/>
                <w:sz w:val="22"/>
                <w:szCs w:val="22"/>
              </w:rPr>
              <w:t>postoperatively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C7BF9" w:rsidRPr="00EC776C" w:rsidRDefault="00663E39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63E39">
              <w:rPr>
                <w:rFonts w:ascii="Times New Roman" w:cs="Times New Roman"/>
                <w:sz w:val="22"/>
                <w:szCs w:val="22"/>
              </w:rPr>
              <w:t>62.6</w:t>
            </w:r>
            <w:r w:rsidR="00006F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006FB4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006F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63E39">
              <w:rPr>
                <w:rFonts w:ascii="Times New Roman" w:cs="Times New Roman"/>
                <w:sz w:val="22"/>
                <w:szCs w:val="22"/>
              </w:rPr>
              <w:t>10.9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C7BF9" w:rsidRPr="00EC776C" w:rsidRDefault="00663E39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63E39">
              <w:rPr>
                <w:rFonts w:ascii="Times New Roman" w:cs="Times New Roman"/>
                <w:sz w:val="22"/>
                <w:szCs w:val="22"/>
              </w:rPr>
              <w:t>60.4</w:t>
            </w:r>
            <w:r w:rsidR="00612AE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612AE4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612AE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63E39">
              <w:rPr>
                <w:rFonts w:ascii="Times New Roman" w:cs="Times New Roman"/>
                <w:sz w:val="22"/>
                <w:szCs w:val="22"/>
              </w:rPr>
              <w:t>11.4</w:t>
            </w:r>
          </w:p>
        </w:tc>
        <w:tc>
          <w:tcPr>
            <w:tcW w:w="415" w:type="pct"/>
            <w:tcBorders>
              <w:top w:val="nil"/>
              <w:bottom w:val="nil"/>
            </w:tcBorders>
            <w:vAlign w:val="center"/>
          </w:tcPr>
          <w:p w:rsidR="008C7BF9" w:rsidRPr="00EC776C" w:rsidRDefault="00B66865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cs="Times New Roman"/>
                <w:sz w:val="22"/>
                <w:szCs w:val="22"/>
              </w:rPr>
              <w:t>= 0.035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:rsidR="008C7BF9" w:rsidRPr="00EC776C" w:rsidRDefault="00C24D14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62.5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11.3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center"/>
          </w:tcPr>
          <w:p w:rsidR="008C7BF9" w:rsidRPr="00EC776C" w:rsidRDefault="00C24D14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60.2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11.2</w:t>
            </w:r>
          </w:p>
        </w:tc>
        <w:tc>
          <w:tcPr>
            <w:tcW w:w="441" w:type="pct"/>
            <w:tcBorders>
              <w:top w:val="nil"/>
              <w:bottom w:val="nil"/>
            </w:tcBorders>
            <w:vAlign w:val="center"/>
          </w:tcPr>
          <w:p w:rsidR="008C7BF9" w:rsidRPr="00EC776C" w:rsidRDefault="00C24D14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EC776C" w:rsidRPr="00EC776C" w:rsidTr="001D52B9">
        <w:tc>
          <w:tcPr>
            <w:tcW w:w="1708" w:type="pct"/>
            <w:tcBorders>
              <w:top w:val="nil"/>
              <w:bottom w:val="nil"/>
            </w:tcBorders>
          </w:tcPr>
          <w:p w:rsidR="008C7BF9" w:rsidRPr="00EC776C" w:rsidRDefault="00EC776C" w:rsidP="00DE3904">
            <w:pPr>
              <w:rPr>
                <w:rFonts w:ascii="Times New Roman" w:cs="Times New Roman"/>
                <w:sz w:val="22"/>
                <w:szCs w:val="22"/>
              </w:rPr>
            </w:pPr>
            <w:r w:rsidRPr="00EC776C">
              <w:rPr>
                <w:rFonts w:ascii="Times New Roman" w:cs="Times New Roman"/>
                <w:sz w:val="22"/>
                <w:szCs w:val="22"/>
              </w:rPr>
              <w:t>VAS</w:t>
            </w:r>
            <w:r w:rsidR="0074051C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74051C" w:rsidRPr="0074051C">
              <w:rPr>
                <w:rFonts w:ascii="Times New Roman" w:cs="Times New Roman"/>
                <w:sz w:val="22"/>
                <w:szCs w:val="22"/>
              </w:rPr>
              <w:t>at rest in the first 48 hours</w:t>
            </w:r>
            <w:r w:rsidR="0074051C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74051C">
              <w:rPr>
                <w:rFonts w:ascii="Times New Roman" w:eastAsia="굴림" w:cs="Times New Roman"/>
                <w:sz w:val="22"/>
                <w:szCs w:val="22"/>
              </w:rPr>
              <w:t>postoperatively</w:t>
            </w:r>
            <w:r w:rsidR="0074051C"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C7BF9" w:rsidRPr="00EC776C" w:rsidRDefault="00663E39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63E39">
              <w:rPr>
                <w:rFonts w:ascii="Times New Roman" w:cs="Times New Roman"/>
                <w:sz w:val="22"/>
                <w:szCs w:val="22"/>
              </w:rPr>
              <w:t>33.6</w:t>
            </w:r>
            <w:r w:rsidR="00006F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006FB4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006F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63E39">
              <w:rPr>
                <w:rFonts w:ascii="Times New Roman" w:cs="Times New Roman"/>
                <w:sz w:val="22"/>
                <w:szCs w:val="22"/>
              </w:rPr>
              <w:t>11.9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C7BF9" w:rsidRPr="00EC776C" w:rsidRDefault="00663E39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63E39">
              <w:rPr>
                <w:rFonts w:ascii="Times New Roman" w:cs="Times New Roman"/>
                <w:sz w:val="22"/>
                <w:szCs w:val="22"/>
              </w:rPr>
              <w:t>33.4</w:t>
            </w:r>
            <w:r w:rsidR="00612AE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612AE4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612AE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63E39">
              <w:rPr>
                <w:rFonts w:ascii="Times New Roman" w:cs="Times New Roman"/>
                <w:sz w:val="22"/>
                <w:szCs w:val="22"/>
              </w:rPr>
              <w:t>12.0</w:t>
            </w:r>
          </w:p>
        </w:tc>
        <w:tc>
          <w:tcPr>
            <w:tcW w:w="415" w:type="pct"/>
            <w:tcBorders>
              <w:top w:val="nil"/>
              <w:bottom w:val="nil"/>
            </w:tcBorders>
            <w:vAlign w:val="center"/>
          </w:tcPr>
          <w:p w:rsidR="008C7BF9" w:rsidRPr="00EC776C" w:rsidRDefault="00B66865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:rsidR="008C7BF9" w:rsidRPr="00EC776C" w:rsidRDefault="004F153A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4F153A">
              <w:rPr>
                <w:rFonts w:ascii="Times New Roman" w:cs="Times New Roman"/>
                <w:sz w:val="22"/>
                <w:szCs w:val="22"/>
              </w:rPr>
              <w:t>33.</w:t>
            </w:r>
            <w:r>
              <w:rPr>
                <w:rFonts w:ascii="Times New Roman" w:cs="Times New Roman"/>
                <w:sz w:val="22"/>
                <w:szCs w:val="22"/>
              </w:rPr>
              <w:t xml:space="preserve">6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12.0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center"/>
          </w:tcPr>
          <w:p w:rsidR="008C7BF9" w:rsidRPr="00EC776C" w:rsidRDefault="004F153A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33.3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12.0</w:t>
            </w:r>
          </w:p>
        </w:tc>
        <w:tc>
          <w:tcPr>
            <w:tcW w:w="441" w:type="pct"/>
            <w:tcBorders>
              <w:top w:val="nil"/>
              <w:bottom w:val="nil"/>
            </w:tcBorders>
            <w:vAlign w:val="center"/>
          </w:tcPr>
          <w:p w:rsidR="008C7BF9" w:rsidRPr="00EC776C" w:rsidRDefault="004F153A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</w:tr>
      <w:tr w:rsidR="00EC776C" w:rsidRPr="00EC776C" w:rsidTr="001D52B9">
        <w:tc>
          <w:tcPr>
            <w:tcW w:w="1708" w:type="pct"/>
            <w:tcBorders>
              <w:top w:val="nil"/>
              <w:bottom w:val="nil"/>
            </w:tcBorders>
          </w:tcPr>
          <w:p w:rsidR="008C7BF9" w:rsidRPr="00EC776C" w:rsidRDefault="00EC776C" w:rsidP="00DE3904">
            <w:pPr>
              <w:rPr>
                <w:rFonts w:ascii="Times New Roman" w:cs="Times New Roman"/>
                <w:sz w:val="22"/>
                <w:szCs w:val="22"/>
              </w:rPr>
            </w:pPr>
            <w:r w:rsidRPr="00EC776C">
              <w:rPr>
                <w:rFonts w:ascii="Times New Roman" w:cs="Times New Roman"/>
                <w:sz w:val="22"/>
                <w:szCs w:val="22"/>
              </w:rPr>
              <w:t>VAS</w:t>
            </w:r>
            <w:r w:rsidR="0074051C">
              <w:rPr>
                <w:rFonts w:ascii="Times New Roman" w:cs="Times New Roman"/>
                <w:sz w:val="22"/>
                <w:szCs w:val="22"/>
              </w:rPr>
              <w:t xml:space="preserve"> with </w:t>
            </w:r>
            <w:r w:rsidR="0074051C" w:rsidRPr="0074051C">
              <w:rPr>
                <w:rFonts w:ascii="Times New Roman" w:cs="Times New Roman"/>
                <w:sz w:val="22"/>
                <w:szCs w:val="22"/>
              </w:rPr>
              <w:t>movement in the first 48 hours</w:t>
            </w:r>
            <w:r w:rsidR="0074051C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74051C" w:rsidRPr="0074051C">
              <w:rPr>
                <w:rFonts w:ascii="Times New Roman" w:cs="Times New Roman"/>
                <w:sz w:val="22"/>
                <w:szCs w:val="22"/>
              </w:rPr>
              <w:t>postoperatively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C7BF9" w:rsidRPr="00EC776C" w:rsidRDefault="00663E39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63E39">
              <w:rPr>
                <w:rFonts w:ascii="Times New Roman" w:cs="Times New Roman"/>
                <w:sz w:val="22"/>
                <w:szCs w:val="22"/>
              </w:rPr>
              <w:t>51.7</w:t>
            </w:r>
            <w:r w:rsidR="00006F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006FB4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006F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63E39">
              <w:rPr>
                <w:rFonts w:asci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C7BF9" w:rsidRPr="00EC776C" w:rsidRDefault="00663E39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63E39">
              <w:rPr>
                <w:rFonts w:ascii="Times New Roman" w:cs="Times New Roman"/>
                <w:sz w:val="22"/>
                <w:szCs w:val="22"/>
              </w:rPr>
              <w:t>50.2</w:t>
            </w:r>
            <w:r w:rsidR="00612AE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612AE4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612AE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63E39">
              <w:rPr>
                <w:rFonts w:ascii="Times New Roman" w:cs="Times New Roman"/>
                <w:sz w:val="22"/>
                <w:szCs w:val="22"/>
              </w:rPr>
              <w:t>11.5</w:t>
            </w:r>
          </w:p>
        </w:tc>
        <w:tc>
          <w:tcPr>
            <w:tcW w:w="415" w:type="pct"/>
            <w:tcBorders>
              <w:top w:val="nil"/>
              <w:bottom w:val="nil"/>
            </w:tcBorders>
            <w:vAlign w:val="center"/>
          </w:tcPr>
          <w:p w:rsidR="008C7BF9" w:rsidRPr="00EC776C" w:rsidRDefault="00B66865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:rsidR="008C7BF9" w:rsidRPr="00EC776C" w:rsidRDefault="004F153A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51.7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10.4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center"/>
          </w:tcPr>
          <w:p w:rsidR="008C7BF9" w:rsidRPr="00EC776C" w:rsidRDefault="004F153A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49.7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11.3</w:t>
            </w:r>
          </w:p>
        </w:tc>
        <w:tc>
          <w:tcPr>
            <w:tcW w:w="441" w:type="pct"/>
            <w:tcBorders>
              <w:top w:val="nil"/>
              <w:bottom w:val="nil"/>
            </w:tcBorders>
            <w:vAlign w:val="center"/>
          </w:tcPr>
          <w:p w:rsidR="008C7BF9" w:rsidRPr="00EC776C" w:rsidRDefault="004F153A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8B0D5A">
              <w:rPr>
                <w:rFonts w:ascii="Times New Roman" w:cs="Times New Roman"/>
                <w:i/>
                <w:iCs/>
                <w:sz w:val="22"/>
                <w:szCs w:val="22"/>
              </w:rPr>
              <w:t>P</w:t>
            </w:r>
            <w:r w:rsidRPr="004F153A">
              <w:rPr>
                <w:rFonts w:ascii="Times New Roman" w:cs="Times New Roman"/>
                <w:sz w:val="22"/>
                <w:szCs w:val="22"/>
              </w:rPr>
              <w:t xml:space="preserve"> &gt; 0.05</w:t>
            </w:r>
          </w:p>
        </w:tc>
      </w:tr>
      <w:tr w:rsidR="00EC776C" w:rsidRPr="00EC776C" w:rsidTr="001D52B9">
        <w:tc>
          <w:tcPr>
            <w:tcW w:w="1708" w:type="pct"/>
            <w:tcBorders>
              <w:top w:val="nil"/>
              <w:bottom w:val="nil"/>
            </w:tcBorders>
          </w:tcPr>
          <w:p w:rsidR="008C7BF9" w:rsidRPr="00EC776C" w:rsidRDefault="00EC776C" w:rsidP="00DE3904">
            <w:pPr>
              <w:rPr>
                <w:rFonts w:ascii="Times New Roman" w:cs="Times New Roman"/>
                <w:sz w:val="22"/>
                <w:szCs w:val="22"/>
              </w:rPr>
            </w:pPr>
            <w:r w:rsidRPr="00EC776C">
              <w:rPr>
                <w:rFonts w:ascii="Times New Roman" w:cs="Times New Roman"/>
                <w:sz w:val="22"/>
                <w:szCs w:val="22"/>
              </w:rPr>
              <w:t>VAS</w:t>
            </w:r>
            <w:r w:rsidR="0074051C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74051C" w:rsidRPr="0074051C">
              <w:rPr>
                <w:rFonts w:ascii="Times New Roman" w:cs="Times New Roman"/>
                <w:sz w:val="22"/>
                <w:szCs w:val="22"/>
              </w:rPr>
              <w:t>at rest in the first 72 hours</w:t>
            </w:r>
            <w:r w:rsidR="0074051C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74051C" w:rsidRPr="0074051C">
              <w:rPr>
                <w:rFonts w:ascii="Times New Roman" w:cs="Times New Roman"/>
                <w:sz w:val="22"/>
                <w:szCs w:val="22"/>
              </w:rPr>
              <w:t>postoperatively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C7BF9" w:rsidRPr="00EC776C" w:rsidRDefault="00663E39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63E39">
              <w:rPr>
                <w:rFonts w:ascii="Times New Roman" w:cs="Times New Roman"/>
                <w:sz w:val="22"/>
                <w:szCs w:val="22"/>
              </w:rPr>
              <w:t>26.3</w:t>
            </w:r>
            <w:r w:rsidR="00006F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006FB4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006F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63E39">
              <w:rPr>
                <w:rFonts w:ascii="Times New Roman" w:cs="Times New Roman"/>
                <w:sz w:val="22"/>
                <w:szCs w:val="22"/>
              </w:rPr>
              <w:t>7.9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C7BF9" w:rsidRPr="00EC776C" w:rsidRDefault="00663E39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63E39">
              <w:rPr>
                <w:rFonts w:ascii="Times New Roman" w:cs="Times New Roman"/>
                <w:sz w:val="22"/>
                <w:szCs w:val="22"/>
              </w:rPr>
              <w:t>26.0</w:t>
            </w:r>
            <w:r w:rsidR="00612AE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612AE4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612AE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612AE4" w:rsidRPr="00663E39">
              <w:rPr>
                <w:rFonts w:ascii="Times New Roman" w:cs="Times New Roman"/>
                <w:sz w:val="22"/>
                <w:szCs w:val="22"/>
              </w:rPr>
              <w:t>7.8</w:t>
            </w:r>
          </w:p>
        </w:tc>
        <w:tc>
          <w:tcPr>
            <w:tcW w:w="415" w:type="pct"/>
            <w:tcBorders>
              <w:top w:val="nil"/>
              <w:bottom w:val="nil"/>
            </w:tcBorders>
            <w:vAlign w:val="center"/>
          </w:tcPr>
          <w:p w:rsidR="008C7BF9" w:rsidRPr="00EC776C" w:rsidRDefault="00B66865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:rsidR="008C7BF9" w:rsidRPr="00EC776C" w:rsidRDefault="008B0D5A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26.7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7.9</w:t>
            </w:r>
          </w:p>
        </w:tc>
        <w:tc>
          <w:tcPr>
            <w:tcW w:w="674" w:type="pct"/>
            <w:tcBorders>
              <w:top w:val="nil"/>
              <w:bottom w:val="nil"/>
            </w:tcBorders>
            <w:vAlign w:val="center"/>
          </w:tcPr>
          <w:p w:rsidR="008C7BF9" w:rsidRPr="00EC776C" w:rsidRDefault="008B0D5A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25.9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7.5</w:t>
            </w:r>
          </w:p>
        </w:tc>
        <w:tc>
          <w:tcPr>
            <w:tcW w:w="441" w:type="pct"/>
            <w:tcBorders>
              <w:top w:val="nil"/>
              <w:bottom w:val="nil"/>
            </w:tcBorders>
            <w:vAlign w:val="center"/>
          </w:tcPr>
          <w:p w:rsidR="008C7BF9" w:rsidRPr="00EC776C" w:rsidRDefault="00CA787C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8B0D5A">
              <w:rPr>
                <w:rFonts w:ascii="Times New Roman" w:cs="Times New Roman"/>
                <w:i/>
                <w:iCs/>
                <w:sz w:val="22"/>
                <w:szCs w:val="22"/>
              </w:rPr>
              <w:t>P</w:t>
            </w:r>
            <w:r w:rsidRPr="004F153A">
              <w:rPr>
                <w:rFonts w:ascii="Times New Roman" w:cs="Times New Roman"/>
                <w:sz w:val="22"/>
                <w:szCs w:val="22"/>
              </w:rPr>
              <w:t xml:space="preserve"> &gt; 0.05</w:t>
            </w:r>
          </w:p>
        </w:tc>
      </w:tr>
      <w:tr w:rsidR="00EC776C" w:rsidRPr="00EC776C" w:rsidTr="001D52B9">
        <w:tc>
          <w:tcPr>
            <w:tcW w:w="1708" w:type="pct"/>
            <w:tcBorders>
              <w:top w:val="nil"/>
            </w:tcBorders>
          </w:tcPr>
          <w:p w:rsidR="008C7BF9" w:rsidRPr="00EC776C" w:rsidRDefault="00EC776C" w:rsidP="00DE3904">
            <w:pPr>
              <w:rPr>
                <w:rFonts w:ascii="Times New Roman" w:cs="Times New Roman"/>
                <w:sz w:val="22"/>
                <w:szCs w:val="22"/>
              </w:rPr>
            </w:pPr>
            <w:r w:rsidRPr="00EC776C">
              <w:rPr>
                <w:rFonts w:ascii="Times New Roman" w:cs="Times New Roman"/>
                <w:sz w:val="22"/>
                <w:szCs w:val="22"/>
              </w:rPr>
              <w:t>VAS</w:t>
            </w:r>
            <w:r w:rsidR="0074051C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9C0271" w:rsidRPr="009C0271">
              <w:rPr>
                <w:rFonts w:ascii="Times New Roman" w:cs="Times New Roman"/>
                <w:sz w:val="22"/>
                <w:szCs w:val="22"/>
              </w:rPr>
              <w:t>with movement in the first 72 hours</w:t>
            </w:r>
            <w:r w:rsidR="009C0271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9C0271" w:rsidRPr="009C0271">
              <w:rPr>
                <w:rFonts w:ascii="Times New Roman" w:cs="Times New Roman"/>
                <w:sz w:val="22"/>
                <w:szCs w:val="22"/>
              </w:rPr>
              <w:t>postoperatively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8C7BF9" w:rsidRPr="00EC776C" w:rsidRDefault="00663E39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63E39">
              <w:rPr>
                <w:rFonts w:ascii="Times New Roman" w:cs="Times New Roman"/>
                <w:sz w:val="22"/>
                <w:szCs w:val="22"/>
              </w:rPr>
              <w:t>39.3</w:t>
            </w:r>
            <w:r w:rsidR="00006F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006FB4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006FB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63E39">
              <w:rPr>
                <w:rFonts w:ascii="Times New Roman" w:cs="Times New Roman"/>
                <w:sz w:val="22"/>
                <w:szCs w:val="22"/>
              </w:rPr>
              <w:t>10.5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8C7BF9" w:rsidRPr="00EC776C" w:rsidRDefault="00663E39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63E39">
              <w:rPr>
                <w:rFonts w:ascii="Times New Roman" w:cs="Times New Roman"/>
                <w:sz w:val="22"/>
                <w:szCs w:val="22"/>
              </w:rPr>
              <w:t>38.3</w:t>
            </w:r>
            <w:r w:rsidR="00612AE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612AE4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 w:rsidR="00612AE4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63E39">
              <w:rPr>
                <w:rFonts w:asci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415" w:type="pct"/>
            <w:tcBorders>
              <w:top w:val="nil"/>
            </w:tcBorders>
            <w:vAlign w:val="center"/>
          </w:tcPr>
          <w:p w:rsidR="008C7BF9" w:rsidRPr="00EC776C" w:rsidRDefault="00B66865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D935EA">
              <w:rPr>
                <w:rFonts w:ascii="Times New Roman" w:cs="Times New Roman"/>
                <w:i/>
                <w:iCs/>
                <w:sz w:val="22"/>
              </w:rPr>
              <w:t>P</w:t>
            </w:r>
            <w:r>
              <w:rPr>
                <w:rFonts w:ascii="Times New Roman" w:cs="Times New Roman"/>
                <w:i/>
                <w:iCs/>
                <w:sz w:val="22"/>
              </w:rPr>
              <w:t xml:space="preserve"> &gt; </w:t>
            </w:r>
            <w:r w:rsidRPr="00616195">
              <w:rPr>
                <w:rFonts w:ascii="Times New Roman" w:cs="Times New Roman"/>
                <w:sz w:val="22"/>
              </w:rPr>
              <w:t>0.05</w:t>
            </w:r>
          </w:p>
        </w:tc>
        <w:tc>
          <w:tcPr>
            <w:tcW w:w="518" w:type="pct"/>
            <w:tcBorders>
              <w:top w:val="nil"/>
            </w:tcBorders>
            <w:vAlign w:val="center"/>
          </w:tcPr>
          <w:p w:rsidR="008C7BF9" w:rsidRPr="00EC776C" w:rsidRDefault="00CA787C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39.6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10.8</w:t>
            </w:r>
          </w:p>
        </w:tc>
        <w:tc>
          <w:tcPr>
            <w:tcW w:w="674" w:type="pct"/>
            <w:tcBorders>
              <w:top w:val="nil"/>
            </w:tcBorders>
            <w:vAlign w:val="center"/>
          </w:tcPr>
          <w:p w:rsidR="008C7BF9" w:rsidRPr="00EC776C" w:rsidRDefault="00CA787C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38.1 </w:t>
            </w:r>
            <w:r w:rsidR="008C7BF9" w:rsidRPr="00D935EA">
              <w:rPr>
                <w:rFonts w:asci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cs="Times New Roman"/>
                <w:sz w:val="22"/>
                <w:szCs w:val="22"/>
              </w:rPr>
              <w:t xml:space="preserve"> 9.8</w:t>
            </w:r>
          </w:p>
        </w:tc>
        <w:tc>
          <w:tcPr>
            <w:tcW w:w="441" w:type="pct"/>
            <w:tcBorders>
              <w:top w:val="nil"/>
            </w:tcBorders>
            <w:vAlign w:val="center"/>
          </w:tcPr>
          <w:p w:rsidR="008C7BF9" w:rsidRPr="00EC776C" w:rsidRDefault="00CA787C" w:rsidP="00946607">
            <w:pPr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8B0D5A">
              <w:rPr>
                <w:rFonts w:ascii="Times New Roman" w:cs="Times New Roman"/>
                <w:i/>
                <w:iCs/>
                <w:sz w:val="22"/>
                <w:szCs w:val="22"/>
              </w:rPr>
              <w:t>P</w:t>
            </w:r>
            <w:r w:rsidRPr="004F153A">
              <w:rPr>
                <w:rFonts w:ascii="Times New Roman" w:cs="Times New Roman"/>
                <w:sz w:val="22"/>
                <w:szCs w:val="22"/>
              </w:rPr>
              <w:t xml:space="preserve"> &gt; 0.05</w:t>
            </w:r>
          </w:p>
        </w:tc>
      </w:tr>
    </w:tbl>
    <w:bookmarkEnd w:id="1"/>
    <w:p w:rsidR="008C7BF9" w:rsidRDefault="004C44DE" w:rsidP="000E2994">
      <w:pPr>
        <w:rPr>
          <w:rFonts w:ascii="Times New Roman" w:cs="Times New Roman"/>
          <w:sz w:val="22"/>
        </w:rPr>
      </w:pPr>
      <w:r w:rsidRPr="004843F3">
        <w:rPr>
          <w:rFonts w:ascii="Times New Roman" w:cs="Times New Roman"/>
          <w:shd w:val="clear" w:color="auto" w:fill="FFFFFF" w:themeFill="background1"/>
        </w:rPr>
        <w:t xml:space="preserve">Values are expressed as mean ± SD. </w:t>
      </w:r>
      <w:r w:rsidR="0027070C" w:rsidRPr="004843F3">
        <w:rPr>
          <w:rFonts w:ascii="Times New Roman" w:cs="Times New Roman"/>
          <w:shd w:val="clear" w:color="auto" w:fill="FFFFFF" w:themeFill="background1"/>
        </w:rPr>
        <w:t>PCA, patient controlled analgesia. VAS, visual analogue scale</w:t>
      </w:r>
    </w:p>
    <w:p w:rsidR="003F276E" w:rsidRDefault="003F276E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</w:p>
    <w:bookmarkEnd w:id="0"/>
    <w:p w:rsidR="003F276E" w:rsidRDefault="003F276E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</w:p>
    <w:p w:rsidR="003F276E" w:rsidRDefault="003F276E" w:rsidP="000E2994">
      <w:pPr>
        <w:rPr>
          <w:rFonts w:ascii="Times New Roman" w:cs="Times New Roman"/>
          <w:sz w:val="22"/>
        </w:rPr>
      </w:pPr>
      <w:bookmarkStart w:id="2" w:name="_GoBack"/>
      <w:bookmarkEnd w:id="2"/>
    </w:p>
    <w:sectPr w:rsidR="003F276E" w:rsidSect="009C6254">
      <w:pgSz w:w="16838" w:h="11906" w:orient="landscape"/>
      <w:pgMar w:top="1440" w:right="1418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DA" w:rsidRDefault="00737ADA" w:rsidP="00DB6432">
      <w:r>
        <w:separator/>
      </w:r>
    </w:p>
  </w:endnote>
  <w:endnote w:type="continuationSeparator" w:id="0">
    <w:p w:rsidR="00737ADA" w:rsidRDefault="00737ADA" w:rsidP="00D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DA" w:rsidRDefault="00737ADA" w:rsidP="00DB6432">
      <w:r>
        <w:separator/>
      </w:r>
    </w:p>
  </w:footnote>
  <w:footnote w:type="continuationSeparator" w:id="0">
    <w:p w:rsidR="00737ADA" w:rsidRDefault="00737ADA" w:rsidP="00DB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BB"/>
    <w:rsid w:val="00001807"/>
    <w:rsid w:val="00006FB4"/>
    <w:rsid w:val="00011EC3"/>
    <w:rsid w:val="00023BC5"/>
    <w:rsid w:val="00024B7B"/>
    <w:rsid w:val="00030A45"/>
    <w:rsid w:val="00043DB5"/>
    <w:rsid w:val="00071B16"/>
    <w:rsid w:val="000740A1"/>
    <w:rsid w:val="00091C30"/>
    <w:rsid w:val="000E2994"/>
    <w:rsid w:val="00146A77"/>
    <w:rsid w:val="00191E00"/>
    <w:rsid w:val="001C7FA2"/>
    <w:rsid w:val="001D52B9"/>
    <w:rsid w:val="001E275D"/>
    <w:rsid w:val="001E2F8A"/>
    <w:rsid w:val="001E544A"/>
    <w:rsid w:val="001F0179"/>
    <w:rsid w:val="00204420"/>
    <w:rsid w:val="00215A4E"/>
    <w:rsid w:val="0023313E"/>
    <w:rsid w:val="00260DAA"/>
    <w:rsid w:val="0027070C"/>
    <w:rsid w:val="002B1BBA"/>
    <w:rsid w:val="003015B7"/>
    <w:rsid w:val="00302E4B"/>
    <w:rsid w:val="003068C2"/>
    <w:rsid w:val="003078B3"/>
    <w:rsid w:val="00321CB2"/>
    <w:rsid w:val="0033605A"/>
    <w:rsid w:val="003362F9"/>
    <w:rsid w:val="00337ACE"/>
    <w:rsid w:val="003458EA"/>
    <w:rsid w:val="003542FA"/>
    <w:rsid w:val="00357CD9"/>
    <w:rsid w:val="00363F22"/>
    <w:rsid w:val="00383317"/>
    <w:rsid w:val="003A65F0"/>
    <w:rsid w:val="003A75AC"/>
    <w:rsid w:val="003C1FD6"/>
    <w:rsid w:val="003E42DA"/>
    <w:rsid w:val="003F276E"/>
    <w:rsid w:val="003F326F"/>
    <w:rsid w:val="00400FA2"/>
    <w:rsid w:val="0043091B"/>
    <w:rsid w:val="00435EE0"/>
    <w:rsid w:val="004374AF"/>
    <w:rsid w:val="0045778C"/>
    <w:rsid w:val="004843F3"/>
    <w:rsid w:val="004B2770"/>
    <w:rsid w:val="004C44DE"/>
    <w:rsid w:val="004F153A"/>
    <w:rsid w:val="004F196F"/>
    <w:rsid w:val="00522AAC"/>
    <w:rsid w:val="005234FE"/>
    <w:rsid w:val="005259FE"/>
    <w:rsid w:val="00544B8A"/>
    <w:rsid w:val="005B53BA"/>
    <w:rsid w:val="0060025E"/>
    <w:rsid w:val="00602C44"/>
    <w:rsid w:val="006034FF"/>
    <w:rsid w:val="00612AE4"/>
    <w:rsid w:val="00616195"/>
    <w:rsid w:val="0063602F"/>
    <w:rsid w:val="00651B25"/>
    <w:rsid w:val="00653D45"/>
    <w:rsid w:val="006613BB"/>
    <w:rsid w:val="00663E39"/>
    <w:rsid w:val="00665C91"/>
    <w:rsid w:val="006A4F0B"/>
    <w:rsid w:val="00734C8F"/>
    <w:rsid w:val="00737ADA"/>
    <w:rsid w:val="0074051C"/>
    <w:rsid w:val="00765301"/>
    <w:rsid w:val="00780418"/>
    <w:rsid w:val="00792809"/>
    <w:rsid w:val="007B1AEF"/>
    <w:rsid w:val="007F089C"/>
    <w:rsid w:val="008022B1"/>
    <w:rsid w:val="00814E07"/>
    <w:rsid w:val="00820417"/>
    <w:rsid w:val="00823191"/>
    <w:rsid w:val="0083541F"/>
    <w:rsid w:val="00836CA2"/>
    <w:rsid w:val="008633E2"/>
    <w:rsid w:val="008706D9"/>
    <w:rsid w:val="00890D3F"/>
    <w:rsid w:val="008B0D5A"/>
    <w:rsid w:val="008B5922"/>
    <w:rsid w:val="008C7BF9"/>
    <w:rsid w:val="008E2DC6"/>
    <w:rsid w:val="008F7E49"/>
    <w:rsid w:val="00905AED"/>
    <w:rsid w:val="00931198"/>
    <w:rsid w:val="00940C9E"/>
    <w:rsid w:val="00946607"/>
    <w:rsid w:val="009B55EB"/>
    <w:rsid w:val="009C0271"/>
    <w:rsid w:val="009C3C38"/>
    <w:rsid w:val="009C6254"/>
    <w:rsid w:val="009D61F3"/>
    <w:rsid w:val="009E2DCC"/>
    <w:rsid w:val="009F123B"/>
    <w:rsid w:val="00A06E09"/>
    <w:rsid w:val="00A20D54"/>
    <w:rsid w:val="00A24A78"/>
    <w:rsid w:val="00A42C01"/>
    <w:rsid w:val="00A7654E"/>
    <w:rsid w:val="00AA0BB4"/>
    <w:rsid w:val="00AC7F13"/>
    <w:rsid w:val="00AF2C2E"/>
    <w:rsid w:val="00B06986"/>
    <w:rsid w:val="00B418EA"/>
    <w:rsid w:val="00B43593"/>
    <w:rsid w:val="00B635CA"/>
    <w:rsid w:val="00B66865"/>
    <w:rsid w:val="00B870D2"/>
    <w:rsid w:val="00B918CD"/>
    <w:rsid w:val="00B93582"/>
    <w:rsid w:val="00BF5B93"/>
    <w:rsid w:val="00C24D14"/>
    <w:rsid w:val="00C351B8"/>
    <w:rsid w:val="00C56FC5"/>
    <w:rsid w:val="00C83714"/>
    <w:rsid w:val="00C857B5"/>
    <w:rsid w:val="00CA3C90"/>
    <w:rsid w:val="00CA787C"/>
    <w:rsid w:val="00CB7907"/>
    <w:rsid w:val="00CE481B"/>
    <w:rsid w:val="00CF3E67"/>
    <w:rsid w:val="00D134C7"/>
    <w:rsid w:val="00D20AF5"/>
    <w:rsid w:val="00D479D6"/>
    <w:rsid w:val="00D504B3"/>
    <w:rsid w:val="00D87B9C"/>
    <w:rsid w:val="00D935EA"/>
    <w:rsid w:val="00D966A6"/>
    <w:rsid w:val="00DA306B"/>
    <w:rsid w:val="00DA3B9B"/>
    <w:rsid w:val="00DB5874"/>
    <w:rsid w:val="00DB6432"/>
    <w:rsid w:val="00DD0FF5"/>
    <w:rsid w:val="00DE3904"/>
    <w:rsid w:val="00DF12BB"/>
    <w:rsid w:val="00DF536B"/>
    <w:rsid w:val="00DF59C0"/>
    <w:rsid w:val="00E41F8D"/>
    <w:rsid w:val="00E75461"/>
    <w:rsid w:val="00E765AE"/>
    <w:rsid w:val="00E76F31"/>
    <w:rsid w:val="00E8387C"/>
    <w:rsid w:val="00EC0B2C"/>
    <w:rsid w:val="00EC776C"/>
    <w:rsid w:val="00EF47C5"/>
    <w:rsid w:val="00F073A6"/>
    <w:rsid w:val="00F10428"/>
    <w:rsid w:val="00F33F80"/>
    <w:rsid w:val="00F36D9E"/>
    <w:rsid w:val="00F52756"/>
    <w:rsid w:val="00F6348E"/>
    <w:rsid w:val="00FA1244"/>
    <w:rsid w:val="00FB2E30"/>
    <w:rsid w:val="00FF017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C7B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color w:val="000000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76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76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6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B6432"/>
    <w:rPr>
      <w:rFonts w:ascii="굴림체" w:eastAsia="굴림체" w:hAnsi="Times New Roman" w:cs="굴림체"/>
      <w:color w:val="00000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DB64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B6432"/>
    <w:rPr>
      <w:rFonts w:ascii="굴림체" w:eastAsia="굴림체" w:hAnsi="Times New Roman" w:cs="굴림체"/>
      <w:color w:val="000000"/>
      <w:kern w:val="0"/>
      <w:szCs w:val="20"/>
    </w:rPr>
  </w:style>
  <w:style w:type="paragraph" w:styleId="a7">
    <w:name w:val="No Spacing"/>
    <w:uiPriority w:val="1"/>
    <w:qFormat/>
    <w:rsid w:val="00B635C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C7B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color w:val="000000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76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76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6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B6432"/>
    <w:rPr>
      <w:rFonts w:ascii="굴림체" w:eastAsia="굴림체" w:hAnsi="Times New Roman" w:cs="굴림체"/>
      <w:color w:val="00000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DB64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B6432"/>
    <w:rPr>
      <w:rFonts w:ascii="굴림체" w:eastAsia="굴림체" w:hAnsi="Times New Roman" w:cs="굴림체"/>
      <w:color w:val="000000"/>
      <w:kern w:val="0"/>
      <w:szCs w:val="20"/>
    </w:rPr>
  </w:style>
  <w:style w:type="paragraph" w:styleId="a7">
    <w:name w:val="No Spacing"/>
    <w:uiPriority w:val="1"/>
    <w:qFormat/>
    <w:rsid w:val="00B635C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hAnsi="Times New Roman" w:cs="굴림체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2019-07-15T08:58:00Z</cp:lastPrinted>
  <dcterms:created xsi:type="dcterms:W3CDTF">2019-07-16T04:42:00Z</dcterms:created>
  <dcterms:modified xsi:type="dcterms:W3CDTF">2019-07-16T04:42:00Z</dcterms:modified>
</cp:coreProperties>
</file>