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BC1A7" w14:textId="77777777" w:rsidR="00D96AE0" w:rsidRPr="00B02025" w:rsidRDefault="00D96AE0" w:rsidP="00D96AE0">
      <w:pPr>
        <w:jc w:val="both"/>
        <w:rPr>
          <w:sz w:val="20"/>
          <w:szCs w:val="20"/>
        </w:rPr>
      </w:pPr>
      <w:bookmarkStart w:id="0" w:name="_GoBack"/>
      <w:bookmarkEnd w:id="0"/>
    </w:p>
    <w:p w14:paraId="6BE10A2B" w14:textId="77777777" w:rsidR="00D96AE0" w:rsidRPr="00B02025" w:rsidRDefault="00D96AE0" w:rsidP="00D96AE0">
      <w:pPr>
        <w:jc w:val="both"/>
        <w:rPr>
          <w:rFonts w:ascii="Arial" w:hAnsi="Arial" w:cs="Arial"/>
          <w:sz w:val="20"/>
          <w:szCs w:val="20"/>
        </w:rPr>
      </w:pPr>
    </w:p>
    <w:p w14:paraId="3350000B" w14:textId="77777777" w:rsidR="00D96AE0" w:rsidRPr="00B02025" w:rsidRDefault="00D96AE0" w:rsidP="00D96AE0">
      <w:pPr>
        <w:jc w:val="both"/>
        <w:rPr>
          <w:rFonts w:ascii="Arial" w:hAnsi="Arial" w:cs="Arial"/>
          <w:sz w:val="20"/>
          <w:szCs w:val="20"/>
        </w:rPr>
      </w:pPr>
      <w:r w:rsidRPr="00B02025">
        <w:rPr>
          <w:rFonts w:ascii="Arial" w:hAnsi="Arial" w:cs="Arial"/>
          <w:sz w:val="20"/>
          <w:szCs w:val="20"/>
        </w:rPr>
        <w:t>Table 1. Description of patients with Presence of EAdi during 1hr-recording during Day of EAdi resumption</w:t>
      </w:r>
    </w:p>
    <w:p w14:paraId="1F1E798B" w14:textId="77777777" w:rsidR="00D96AE0" w:rsidRPr="00B02025" w:rsidRDefault="00D96AE0" w:rsidP="00D96AE0">
      <w:pPr>
        <w:jc w:val="both"/>
        <w:rPr>
          <w:sz w:val="20"/>
          <w:szCs w:val="20"/>
        </w:rPr>
      </w:pPr>
    </w:p>
    <w:tbl>
      <w:tblPr>
        <w:tblW w:w="710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4"/>
        <w:gridCol w:w="2126"/>
        <w:gridCol w:w="2282"/>
      </w:tblGrid>
      <w:tr w:rsidR="00D96AE0" w:rsidRPr="00B02025" w14:paraId="15FC99D3" w14:textId="77777777" w:rsidTr="00A76361">
        <w:trPr>
          <w:trHeight w:val="360"/>
          <w:jc w:val="center"/>
        </w:trPr>
        <w:tc>
          <w:tcPr>
            <w:tcW w:w="26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99146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72B15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Type of Effort </w:t>
            </w:r>
          </w:p>
        </w:tc>
      </w:tr>
      <w:tr w:rsidR="00D96AE0" w:rsidRPr="00B02025" w14:paraId="141E4C2C" w14:textId="77777777" w:rsidTr="00A76361">
        <w:trPr>
          <w:trHeight w:val="416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5FB49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5EBDE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b/>
                <w:bCs/>
                <w:sz w:val="16"/>
                <w:szCs w:val="16"/>
              </w:rPr>
              <w:t>Spontaneous Effort</w:t>
            </w:r>
          </w:p>
          <w:p w14:paraId="1056A760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b/>
                <w:bCs/>
                <w:sz w:val="16"/>
                <w:szCs w:val="16"/>
              </w:rPr>
              <w:t>n = 47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FCDF0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b/>
                <w:bCs/>
                <w:sz w:val="16"/>
                <w:szCs w:val="16"/>
              </w:rPr>
              <w:t>Reverse Triggering</w:t>
            </w:r>
          </w:p>
          <w:p w14:paraId="616C55A4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b/>
                <w:bCs/>
                <w:sz w:val="16"/>
                <w:szCs w:val="16"/>
              </w:rPr>
              <w:t>n = 8</w:t>
            </w:r>
          </w:p>
        </w:tc>
      </w:tr>
      <w:tr w:rsidR="00D96AE0" w:rsidRPr="00B02025" w14:paraId="3ABF4ADF" w14:textId="77777777" w:rsidTr="00A76361">
        <w:trPr>
          <w:trHeight w:val="284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5CF46C" w14:textId="77777777" w:rsidR="00D96AE0" w:rsidRPr="00B02025" w:rsidRDefault="00D96AE0" w:rsidP="00A763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 xml:space="preserve">   Day of EAdi resumption since</w:t>
            </w:r>
          </w:p>
          <w:p w14:paraId="2E19B52B" w14:textId="77777777" w:rsidR="00D96AE0" w:rsidRPr="00B02025" w:rsidRDefault="00D96AE0" w:rsidP="00A763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 xml:space="preserve">   intubation, </w:t>
            </w:r>
            <w:proofErr w:type="spellStart"/>
            <w:r w:rsidRPr="00B02025">
              <w:rPr>
                <w:rFonts w:ascii="Arial" w:hAnsi="Arial" w:cs="Arial"/>
                <w:sz w:val="16"/>
                <w:szCs w:val="16"/>
              </w:rPr>
              <w:t>nro</w:t>
            </w:r>
            <w:proofErr w:type="spellEnd"/>
            <w:r w:rsidRPr="00B02025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47F59C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A623FD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AE0" w:rsidRPr="00B02025" w14:paraId="0C022D19" w14:textId="77777777" w:rsidTr="00A76361">
        <w:trPr>
          <w:trHeight w:val="284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81C10" w14:textId="77777777" w:rsidR="00D96AE0" w:rsidRPr="00B02025" w:rsidRDefault="00D96AE0" w:rsidP="00A763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 xml:space="preserve">        Day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49747E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>34 (72)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06E815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>3 (37)</w:t>
            </w:r>
          </w:p>
        </w:tc>
      </w:tr>
      <w:tr w:rsidR="00D96AE0" w:rsidRPr="00B02025" w14:paraId="26C9CDC8" w14:textId="77777777" w:rsidTr="00A76361">
        <w:trPr>
          <w:trHeight w:val="284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88C5CA" w14:textId="77777777" w:rsidR="00D96AE0" w:rsidRPr="00B02025" w:rsidRDefault="00D96AE0" w:rsidP="00A763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 xml:space="preserve">        Day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18A893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>8 (17)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81992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>4 (50)</w:t>
            </w:r>
          </w:p>
        </w:tc>
      </w:tr>
      <w:tr w:rsidR="00D96AE0" w:rsidRPr="00B02025" w14:paraId="48C2FE0F" w14:textId="77777777" w:rsidTr="00A76361">
        <w:trPr>
          <w:trHeight w:val="284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E84008" w14:textId="77777777" w:rsidR="00D96AE0" w:rsidRPr="00B02025" w:rsidRDefault="00D96AE0" w:rsidP="00A763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 xml:space="preserve">        Day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ED4C99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>4 (9)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A04D51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>1 (13)</w:t>
            </w:r>
          </w:p>
        </w:tc>
      </w:tr>
      <w:tr w:rsidR="00D96AE0" w:rsidRPr="00B02025" w14:paraId="746F1675" w14:textId="77777777" w:rsidTr="00A76361">
        <w:trPr>
          <w:trHeight w:val="284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952EC" w14:textId="77777777" w:rsidR="00D96AE0" w:rsidRPr="00B02025" w:rsidRDefault="00D96AE0" w:rsidP="00A763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 xml:space="preserve">        Day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F20E5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>1 (2)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6DC018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96AE0" w:rsidRPr="00B02025" w14:paraId="267F0CF7" w14:textId="77777777" w:rsidTr="00A76361">
        <w:trPr>
          <w:trHeight w:val="284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BD7A1E" w14:textId="77777777" w:rsidR="00D96AE0" w:rsidRPr="00B02025" w:rsidRDefault="00D96AE0" w:rsidP="00A763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 xml:space="preserve">        Day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02B53A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F543B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96AE0" w:rsidRPr="00B02025" w14:paraId="2A5C3A33" w14:textId="77777777" w:rsidTr="00A76361">
        <w:trPr>
          <w:trHeight w:val="284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115AD" w14:textId="77777777" w:rsidR="00D96AE0" w:rsidRPr="00B02025" w:rsidRDefault="00D96AE0" w:rsidP="00A763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 xml:space="preserve">   Ventilation Mode, </w:t>
            </w:r>
            <w:proofErr w:type="spellStart"/>
            <w:r w:rsidRPr="00B02025">
              <w:rPr>
                <w:rFonts w:ascii="Arial" w:hAnsi="Arial" w:cs="Arial"/>
                <w:sz w:val="16"/>
                <w:szCs w:val="16"/>
              </w:rPr>
              <w:t>nro</w:t>
            </w:r>
            <w:proofErr w:type="spellEnd"/>
            <w:r w:rsidRPr="00B02025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4985A8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968F4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AE0" w:rsidRPr="00B02025" w14:paraId="0D7FA920" w14:textId="77777777" w:rsidTr="00A76361">
        <w:trPr>
          <w:trHeight w:val="284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17D09" w14:textId="77777777" w:rsidR="00D96AE0" w:rsidRPr="00B02025" w:rsidRDefault="00D96AE0" w:rsidP="00A763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 xml:space="preserve">       Volume control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969930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>4 (9)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7F94E3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>4 (50)</w:t>
            </w:r>
          </w:p>
        </w:tc>
      </w:tr>
      <w:tr w:rsidR="00D96AE0" w:rsidRPr="00B02025" w14:paraId="1BC1C109" w14:textId="77777777" w:rsidTr="00A76361">
        <w:trPr>
          <w:trHeight w:val="284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7F03C" w14:textId="77777777" w:rsidR="00D96AE0" w:rsidRPr="00B02025" w:rsidRDefault="00D96AE0" w:rsidP="00A763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 xml:space="preserve">       Pressure control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18362A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>4 (9)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2D993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>3 (37)</w:t>
            </w:r>
          </w:p>
        </w:tc>
      </w:tr>
      <w:tr w:rsidR="00D96AE0" w:rsidRPr="00B02025" w14:paraId="2E583E65" w14:textId="77777777" w:rsidTr="00A76361">
        <w:trPr>
          <w:trHeight w:val="284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1727A5" w14:textId="77777777" w:rsidR="00D96AE0" w:rsidRPr="00B02025" w:rsidRDefault="00D96AE0" w:rsidP="00A763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 xml:space="preserve">       PRVC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8D9AE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A3C20D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>1 (13)</w:t>
            </w:r>
          </w:p>
        </w:tc>
      </w:tr>
      <w:tr w:rsidR="00D96AE0" w:rsidRPr="00B02025" w14:paraId="424E270A" w14:textId="77777777" w:rsidTr="00A76361">
        <w:trPr>
          <w:trHeight w:val="284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E8216" w14:textId="77777777" w:rsidR="00D96AE0" w:rsidRPr="00B02025" w:rsidRDefault="00D96AE0" w:rsidP="00A763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 xml:space="preserve">       Pressure Support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B12DDA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>34 (72)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8F650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96AE0" w:rsidRPr="00B02025" w14:paraId="279ACD1A" w14:textId="77777777" w:rsidTr="00A76361">
        <w:trPr>
          <w:trHeight w:val="284"/>
          <w:jc w:val="center"/>
        </w:trPr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C8B84" w14:textId="77777777" w:rsidR="00D96AE0" w:rsidRPr="00B02025" w:rsidRDefault="00D96AE0" w:rsidP="00A763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 xml:space="preserve">       NAVA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11B78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>5 (10)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7C69A" w14:textId="77777777" w:rsidR="00D96AE0" w:rsidRPr="00B02025" w:rsidRDefault="00D96AE0" w:rsidP="00A7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96AE0" w:rsidRPr="00B02025" w14:paraId="66AD9857" w14:textId="77777777" w:rsidTr="00A76361">
        <w:trPr>
          <w:trHeight w:val="638"/>
          <w:jc w:val="center"/>
        </w:trPr>
        <w:tc>
          <w:tcPr>
            <w:tcW w:w="71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B1909" w14:textId="77777777" w:rsidR="00D96AE0" w:rsidRPr="00B02025" w:rsidRDefault="00D96AE0" w:rsidP="00A76361">
            <w:pPr>
              <w:ind w:left="123" w:hanging="12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0202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</w:p>
          <w:p w14:paraId="3CBC701F" w14:textId="77777777" w:rsidR="00D96AE0" w:rsidRPr="00B02025" w:rsidRDefault="00D96AE0" w:rsidP="00A76361">
            <w:pPr>
              <w:ind w:left="123" w:hanging="123"/>
              <w:jc w:val="both"/>
              <w:rPr>
                <w:rFonts w:ascii="Arial" w:hAnsi="Arial" w:cs="Arial"/>
                <w:sz w:val="15"/>
                <w:szCs w:val="16"/>
              </w:rPr>
            </w:pPr>
            <w:r w:rsidRPr="00B02025">
              <w:rPr>
                <w:rFonts w:ascii="Arial" w:hAnsi="Arial" w:cs="Arial"/>
                <w:sz w:val="15"/>
                <w:szCs w:val="16"/>
              </w:rPr>
              <w:t xml:space="preserve">   Definition of abbreviations: EAdi, diaphragmatic electrical activity; PRVC, Pressure Regulated Volume Control; NAVA, </w:t>
            </w:r>
            <w:proofErr w:type="spellStart"/>
            <w:r w:rsidRPr="00B02025">
              <w:rPr>
                <w:rFonts w:ascii="Arial" w:hAnsi="Arial" w:cs="Arial"/>
                <w:sz w:val="15"/>
                <w:szCs w:val="16"/>
              </w:rPr>
              <w:t>Neurally</w:t>
            </w:r>
            <w:proofErr w:type="spellEnd"/>
            <w:r w:rsidRPr="00B02025">
              <w:rPr>
                <w:rFonts w:ascii="Arial" w:hAnsi="Arial" w:cs="Arial"/>
                <w:sz w:val="15"/>
                <w:szCs w:val="16"/>
              </w:rPr>
              <w:t xml:space="preserve"> Adjusted Ventilatory Assist.</w:t>
            </w:r>
          </w:p>
          <w:p w14:paraId="242626DC" w14:textId="77777777" w:rsidR="00D96AE0" w:rsidRPr="00B02025" w:rsidRDefault="00D96AE0" w:rsidP="00A763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2025">
              <w:rPr>
                <w:rFonts w:ascii="Arial" w:hAnsi="Arial" w:cs="Arial"/>
                <w:sz w:val="15"/>
                <w:szCs w:val="16"/>
              </w:rPr>
              <w:t xml:space="preserve">   </w:t>
            </w:r>
          </w:p>
        </w:tc>
      </w:tr>
    </w:tbl>
    <w:p w14:paraId="2CBA3A51" w14:textId="77777777" w:rsidR="00D96AE0" w:rsidRPr="00B02025" w:rsidRDefault="00D96AE0" w:rsidP="00515573"/>
    <w:sectPr w:rsidR="00D96AE0" w:rsidRPr="00B02025" w:rsidSect="001075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74818" w14:textId="77777777" w:rsidR="00C03CAA" w:rsidRDefault="00C03CAA" w:rsidP="00780102">
      <w:r>
        <w:separator/>
      </w:r>
    </w:p>
  </w:endnote>
  <w:endnote w:type="continuationSeparator" w:id="0">
    <w:p w14:paraId="1B07BA4E" w14:textId="77777777" w:rsidR="00C03CAA" w:rsidRDefault="00C03CAA" w:rsidP="007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3A521" w14:textId="77777777" w:rsidR="00C03CAA" w:rsidRDefault="00C03CAA" w:rsidP="00780102">
      <w:r>
        <w:separator/>
      </w:r>
    </w:p>
  </w:footnote>
  <w:footnote w:type="continuationSeparator" w:id="0">
    <w:p w14:paraId="036C367F" w14:textId="77777777" w:rsidR="00C03CAA" w:rsidRDefault="00C03CAA" w:rsidP="00780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73"/>
    <w:rsid w:val="0004019B"/>
    <w:rsid w:val="000E2DED"/>
    <w:rsid w:val="000F3D2C"/>
    <w:rsid w:val="00107542"/>
    <w:rsid w:val="0012054A"/>
    <w:rsid w:val="00193E16"/>
    <w:rsid w:val="001D1863"/>
    <w:rsid w:val="002121A0"/>
    <w:rsid w:val="0024278A"/>
    <w:rsid w:val="003A62F2"/>
    <w:rsid w:val="003D4181"/>
    <w:rsid w:val="00415048"/>
    <w:rsid w:val="0046463B"/>
    <w:rsid w:val="004824FB"/>
    <w:rsid w:val="004C450B"/>
    <w:rsid w:val="004C7975"/>
    <w:rsid w:val="00515573"/>
    <w:rsid w:val="00520BE0"/>
    <w:rsid w:val="00523FBB"/>
    <w:rsid w:val="005432C5"/>
    <w:rsid w:val="00591D67"/>
    <w:rsid w:val="00593E59"/>
    <w:rsid w:val="0059543C"/>
    <w:rsid w:val="00595C34"/>
    <w:rsid w:val="0061020C"/>
    <w:rsid w:val="006C07CB"/>
    <w:rsid w:val="00732174"/>
    <w:rsid w:val="00762D50"/>
    <w:rsid w:val="00780102"/>
    <w:rsid w:val="00785B77"/>
    <w:rsid w:val="007F3169"/>
    <w:rsid w:val="008428AA"/>
    <w:rsid w:val="008F1DCA"/>
    <w:rsid w:val="00966AB2"/>
    <w:rsid w:val="00971C93"/>
    <w:rsid w:val="009D32E0"/>
    <w:rsid w:val="00A40485"/>
    <w:rsid w:val="00A60FFE"/>
    <w:rsid w:val="00AB109C"/>
    <w:rsid w:val="00B02025"/>
    <w:rsid w:val="00B522B6"/>
    <w:rsid w:val="00B57186"/>
    <w:rsid w:val="00B71F5A"/>
    <w:rsid w:val="00BA2244"/>
    <w:rsid w:val="00BF7A3F"/>
    <w:rsid w:val="00C03CAA"/>
    <w:rsid w:val="00C06382"/>
    <w:rsid w:val="00D3526B"/>
    <w:rsid w:val="00D812E2"/>
    <w:rsid w:val="00D925B3"/>
    <w:rsid w:val="00D96AE0"/>
    <w:rsid w:val="00E30287"/>
    <w:rsid w:val="00E73F6E"/>
    <w:rsid w:val="00E867D1"/>
    <w:rsid w:val="00F21970"/>
    <w:rsid w:val="00F43700"/>
    <w:rsid w:val="00F9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3EA4A"/>
  <w15:chartTrackingRefBased/>
  <w15:docId w15:val="{19B6170B-F8FF-304F-9369-848B3FF6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5573"/>
    <w:rPr>
      <w:b/>
      <w:bCs/>
    </w:rPr>
  </w:style>
  <w:style w:type="character" w:customStyle="1" w:styleId="apple-converted-space">
    <w:name w:val="apple-converted-space"/>
    <w:basedOn w:val="DefaultParagraphFont"/>
    <w:rsid w:val="00515573"/>
  </w:style>
  <w:style w:type="character" w:styleId="Hyperlink">
    <w:name w:val="Hyperlink"/>
    <w:basedOn w:val="DefaultParagraphFont"/>
    <w:uiPriority w:val="99"/>
    <w:semiHidden/>
    <w:unhideWhenUsed/>
    <w:rsid w:val="005155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1557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9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A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E0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1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1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102"/>
    <w:rPr>
      <w:vertAlign w:val="superscript"/>
    </w:rPr>
  </w:style>
  <w:style w:type="paragraph" w:styleId="Revision">
    <w:name w:val="Revision"/>
    <w:hidden/>
    <w:uiPriority w:val="99"/>
    <w:semiHidden/>
    <w:rsid w:val="00B7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54F8D311-6FD2-C24B-BBB8-716D2B0E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Departemento de Kinesiología, Universidad de Concep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Dubo</dc:creator>
  <cp:keywords/>
  <dc:description/>
  <cp:lastModifiedBy>Sebastián Dubo</cp:lastModifiedBy>
  <cp:revision>3</cp:revision>
  <dcterms:created xsi:type="dcterms:W3CDTF">2019-07-20T16:45:00Z</dcterms:created>
  <dcterms:modified xsi:type="dcterms:W3CDTF">2019-07-20T16:46:00Z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http://www.zotero.org/styles/annals-of-intensive-care</vt:lpwstr>
  </property>
  <property fmtid="{D5CDD505-2E9C-101B-9397-08002B2CF9AE}" pid="5" name="Mendeley Recent Style Name 1_1">
    <vt:lpwstr>Annals of Intensive Care</vt:lpwstr>
  </property>
  <property fmtid="{D5CDD505-2E9C-101B-9397-08002B2CF9AE}" pid="6" name="Mendeley Recent Style Id 2_1">
    <vt:lpwstr>http://www.zotero.org/styles/bmc-anesthesiology</vt:lpwstr>
  </property>
  <property fmtid="{D5CDD505-2E9C-101B-9397-08002B2CF9AE}" pid="7" name="Mendeley Recent Style Name 2_1">
    <vt:lpwstr>BMC Anesthesiology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http://www.zotero.org/styles/plos-medicine</vt:lpwstr>
  </property>
  <property fmtid="{D5CDD505-2E9C-101B-9397-08002B2CF9AE}" pid="19" name="Mendeley Recent Style Name 8_1">
    <vt:lpwstr>PLOS Medicine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4d72de6c-a635-396e-8d05-eef74630a676</vt:lpwstr>
  </property>
  <property fmtid="{D5CDD505-2E9C-101B-9397-08002B2CF9AE}" pid="24" name="Mendeley Citation Style_1">
    <vt:lpwstr>http://www.zotero.org/styles/nature</vt:lpwstr>
  </property>
</Properties>
</file>