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96B6" w14:textId="7CD632C7" w:rsidR="0030040A" w:rsidRPr="0030040A" w:rsidRDefault="0030040A" w:rsidP="0030040A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  <w:r w:rsidRPr="0030040A">
        <w:rPr>
          <w:b/>
          <w:sz w:val="24"/>
          <w:szCs w:val="24"/>
        </w:rPr>
        <w:t>Table 1. Association between opioid exposure and mortality and hospital length of stay in elderly patients admitted to ICU in Ontario from 2002 to 2014</w:t>
      </w:r>
    </w:p>
    <w:p w14:paraId="1BA98934" w14:textId="77777777" w:rsidR="0030040A" w:rsidRPr="0030040A" w:rsidRDefault="0030040A" w:rsidP="0030040A">
      <w:pPr>
        <w:spacing w:after="0" w:line="48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0040A" w:rsidRPr="0030040A" w14:paraId="4E955A34" w14:textId="77777777" w:rsidTr="00A048C5">
        <w:tc>
          <w:tcPr>
            <w:tcW w:w="1870" w:type="dxa"/>
          </w:tcPr>
          <w:p w14:paraId="52015580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Opioid exposure</w:t>
            </w:r>
          </w:p>
        </w:tc>
        <w:tc>
          <w:tcPr>
            <w:tcW w:w="1870" w:type="dxa"/>
          </w:tcPr>
          <w:p w14:paraId="1839DF87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Hospital mortality, N (%)</w:t>
            </w:r>
          </w:p>
        </w:tc>
        <w:tc>
          <w:tcPr>
            <w:tcW w:w="1870" w:type="dxa"/>
          </w:tcPr>
          <w:p w14:paraId="7F40F137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 xml:space="preserve">Odds ratio for </w:t>
            </w:r>
            <w:proofErr w:type="spellStart"/>
            <w:r w:rsidRPr="0030040A">
              <w:rPr>
                <w:b/>
              </w:rPr>
              <w:t>mortality</w:t>
            </w:r>
            <w:r w:rsidRPr="0030040A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870" w:type="dxa"/>
          </w:tcPr>
          <w:p w14:paraId="7972CD81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95% CI</w:t>
            </w:r>
          </w:p>
        </w:tc>
        <w:tc>
          <w:tcPr>
            <w:tcW w:w="1870" w:type="dxa"/>
          </w:tcPr>
          <w:p w14:paraId="4442B7E3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p-value</w:t>
            </w:r>
          </w:p>
        </w:tc>
      </w:tr>
      <w:tr w:rsidR="0030040A" w:rsidRPr="0030040A" w14:paraId="037A0297" w14:textId="77777777" w:rsidTr="00A048C5">
        <w:tc>
          <w:tcPr>
            <w:tcW w:w="1870" w:type="dxa"/>
            <w:vAlign w:val="center"/>
          </w:tcPr>
          <w:p w14:paraId="52B25574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Non-users</w:t>
            </w:r>
          </w:p>
        </w:tc>
        <w:tc>
          <w:tcPr>
            <w:tcW w:w="1870" w:type="dxa"/>
          </w:tcPr>
          <w:p w14:paraId="1E8537CE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73,668 (15.9)</w:t>
            </w:r>
          </w:p>
        </w:tc>
        <w:tc>
          <w:tcPr>
            <w:tcW w:w="1870" w:type="dxa"/>
            <w:vAlign w:val="center"/>
          </w:tcPr>
          <w:p w14:paraId="77BAAC8E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Ref</w:t>
            </w:r>
          </w:p>
        </w:tc>
        <w:tc>
          <w:tcPr>
            <w:tcW w:w="1870" w:type="dxa"/>
            <w:vAlign w:val="center"/>
          </w:tcPr>
          <w:p w14:paraId="4F7AB1CE" w14:textId="77777777" w:rsidR="0030040A" w:rsidRPr="0030040A" w:rsidRDefault="0030040A" w:rsidP="00A048C5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14:paraId="31040D2B" w14:textId="77777777" w:rsidR="0030040A" w:rsidRPr="0030040A" w:rsidRDefault="0030040A" w:rsidP="00A048C5">
            <w:pPr>
              <w:jc w:val="center"/>
              <w:rPr>
                <w:b/>
              </w:rPr>
            </w:pPr>
          </w:p>
        </w:tc>
      </w:tr>
      <w:tr w:rsidR="0030040A" w:rsidRPr="0030040A" w14:paraId="7E170C33" w14:textId="77777777" w:rsidTr="00A048C5">
        <w:tc>
          <w:tcPr>
            <w:tcW w:w="1870" w:type="dxa"/>
            <w:vAlign w:val="center"/>
          </w:tcPr>
          <w:p w14:paraId="7AC217C5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Intermittent users</w:t>
            </w:r>
          </w:p>
        </w:tc>
        <w:tc>
          <w:tcPr>
            <w:tcW w:w="1870" w:type="dxa"/>
          </w:tcPr>
          <w:p w14:paraId="0316D442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35,091 (17.5)</w:t>
            </w:r>
          </w:p>
        </w:tc>
        <w:tc>
          <w:tcPr>
            <w:tcW w:w="1870" w:type="dxa"/>
            <w:vAlign w:val="center"/>
          </w:tcPr>
          <w:p w14:paraId="1DD9ACD7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1.09</w:t>
            </w:r>
          </w:p>
        </w:tc>
        <w:tc>
          <w:tcPr>
            <w:tcW w:w="1870" w:type="dxa"/>
            <w:vAlign w:val="center"/>
          </w:tcPr>
          <w:p w14:paraId="42C864D0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1.07–1.11</w:t>
            </w:r>
          </w:p>
        </w:tc>
        <w:tc>
          <w:tcPr>
            <w:tcW w:w="1870" w:type="dxa"/>
            <w:vAlign w:val="center"/>
          </w:tcPr>
          <w:p w14:paraId="1CD04C97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&lt;0.0001</w:t>
            </w:r>
          </w:p>
        </w:tc>
      </w:tr>
      <w:tr w:rsidR="0030040A" w:rsidRPr="0030040A" w14:paraId="7B744CAC" w14:textId="77777777" w:rsidTr="00A048C5">
        <w:tc>
          <w:tcPr>
            <w:tcW w:w="1870" w:type="dxa"/>
            <w:vAlign w:val="center"/>
          </w:tcPr>
          <w:p w14:paraId="553C0E71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Chronic users</w:t>
            </w:r>
          </w:p>
        </w:tc>
        <w:tc>
          <w:tcPr>
            <w:tcW w:w="1870" w:type="dxa"/>
          </w:tcPr>
          <w:p w14:paraId="7C02E016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9,002 (18.6)</w:t>
            </w:r>
          </w:p>
        </w:tc>
        <w:tc>
          <w:tcPr>
            <w:tcW w:w="1870" w:type="dxa"/>
            <w:vAlign w:val="center"/>
          </w:tcPr>
          <w:p w14:paraId="155BA06F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1.12</w:t>
            </w:r>
          </w:p>
        </w:tc>
        <w:tc>
          <w:tcPr>
            <w:tcW w:w="1870" w:type="dxa"/>
            <w:vAlign w:val="center"/>
          </w:tcPr>
          <w:p w14:paraId="77268049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1.09–1.15</w:t>
            </w:r>
          </w:p>
        </w:tc>
        <w:tc>
          <w:tcPr>
            <w:tcW w:w="1870" w:type="dxa"/>
            <w:vAlign w:val="center"/>
          </w:tcPr>
          <w:p w14:paraId="1B14790B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&lt;0.0001</w:t>
            </w:r>
          </w:p>
        </w:tc>
      </w:tr>
      <w:tr w:rsidR="0030040A" w:rsidRPr="0030040A" w14:paraId="6E1DAD17" w14:textId="77777777" w:rsidTr="00A048C5">
        <w:tc>
          <w:tcPr>
            <w:tcW w:w="1870" w:type="dxa"/>
          </w:tcPr>
          <w:p w14:paraId="37AE4CBC" w14:textId="77777777" w:rsidR="0030040A" w:rsidRPr="0030040A" w:rsidRDefault="0030040A" w:rsidP="00A048C5">
            <w:pPr>
              <w:rPr>
                <w:b/>
              </w:rPr>
            </w:pPr>
          </w:p>
        </w:tc>
        <w:tc>
          <w:tcPr>
            <w:tcW w:w="1870" w:type="dxa"/>
          </w:tcPr>
          <w:p w14:paraId="34C291A7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Hospital length of stay, median (IQR)</w:t>
            </w:r>
            <w:r w:rsidRPr="0030040A">
              <w:rPr>
                <w:b/>
                <w:vertAlign w:val="superscript"/>
              </w:rPr>
              <w:t>b</w:t>
            </w:r>
          </w:p>
        </w:tc>
        <w:tc>
          <w:tcPr>
            <w:tcW w:w="1870" w:type="dxa"/>
          </w:tcPr>
          <w:p w14:paraId="275A86D7" w14:textId="77777777" w:rsidR="0030040A" w:rsidRPr="0030040A" w:rsidRDefault="0030040A" w:rsidP="00A048C5">
            <w:pPr>
              <w:jc w:val="center"/>
              <w:rPr>
                <w:b/>
              </w:rPr>
            </w:pPr>
            <w:proofErr w:type="spellStart"/>
            <w:r w:rsidRPr="0030040A">
              <w:rPr>
                <w:b/>
              </w:rPr>
              <w:t>Subdistribution</w:t>
            </w:r>
            <w:proofErr w:type="spellEnd"/>
            <w:r w:rsidRPr="0030040A">
              <w:rPr>
                <w:b/>
              </w:rPr>
              <w:t xml:space="preserve"> hazard ratio for length of </w:t>
            </w:r>
            <w:proofErr w:type="spellStart"/>
            <w:r w:rsidRPr="0030040A">
              <w:rPr>
                <w:b/>
              </w:rPr>
              <w:t>stay</w:t>
            </w:r>
            <w:r w:rsidRPr="0030040A"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870" w:type="dxa"/>
          </w:tcPr>
          <w:p w14:paraId="56F3B168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95% CI</w:t>
            </w:r>
          </w:p>
        </w:tc>
        <w:tc>
          <w:tcPr>
            <w:tcW w:w="1870" w:type="dxa"/>
          </w:tcPr>
          <w:p w14:paraId="5DE9D1AC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rPr>
                <w:b/>
              </w:rPr>
              <w:t>p-value</w:t>
            </w:r>
          </w:p>
        </w:tc>
      </w:tr>
      <w:tr w:rsidR="0030040A" w:rsidRPr="0030040A" w14:paraId="67483594" w14:textId="77777777" w:rsidTr="00A048C5">
        <w:tc>
          <w:tcPr>
            <w:tcW w:w="1870" w:type="dxa"/>
            <w:vAlign w:val="center"/>
          </w:tcPr>
          <w:p w14:paraId="038643FE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Non-users</w:t>
            </w:r>
          </w:p>
        </w:tc>
        <w:tc>
          <w:tcPr>
            <w:tcW w:w="1870" w:type="dxa"/>
          </w:tcPr>
          <w:p w14:paraId="50EB2BD5" w14:textId="77777777" w:rsidR="0030040A" w:rsidRPr="0030040A" w:rsidRDefault="0030040A" w:rsidP="00A048C5">
            <w:pPr>
              <w:jc w:val="center"/>
            </w:pPr>
            <w:r w:rsidRPr="0030040A">
              <w:t>8.0 (4.0–15.0)</w:t>
            </w:r>
          </w:p>
        </w:tc>
        <w:tc>
          <w:tcPr>
            <w:tcW w:w="1870" w:type="dxa"/>
          </w:tcPr>
          <w:p w14:paraId="68FD6BEF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Ref</w:t>
            </w:r>
          </w:p>
        </w:tc>
        <w:tc>
          <w:tcPr>
            <w:tcW w:w="1870" w:type="dxa"/>
          </w:tcPr>
          <w:p w14:paraId="5D229CB2" w14:textId="77777777" w:rsidR="0030040A" w:rsidRPr="0030040A" w:rsidRDefault="0030040A" w:rsidP="00A048C5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13E22F95" w14:textId="77777777" w:rsidR="0030040A" w:rsidRPr="0030040A" w:rsidRDefault="0030040A" w:rsidP="00A048C5">
            <w:pPr>
              <w:jc w:val="center"/>
              <w:rPr>
                <w:b/>
              </w:rPr>
            </w:pPr>
          </w:p>
        </w:tc>
      </w:tr>
      <w:tr w:rsidR="0030040A" w:rsidRPr="0030040A" w14:paraId="4330C923" w14:textId="77777777" w:rsidTr="00A048C5">
        <w:tc>
          <w:tcPr>
            <w:tcW w:w="1870" w:type="dxa"/>
            <w:vAlign w:val="center"/>
          </w:tcPr>
          <w:p w14:paraId="583C4F6C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Intermittent users</w:t>
            </w:r>
          </w:p>
        </w:tc>
        <w:tc>
          <w:tcPr>
            <w:tcW w:w="1870" w:type="dxa"/>
          </w:tcPr>
          <w:p w14:paraId="1CBFC837" w14:textId="77777777" w:rsidR="0030040A" w:rsidRPr="0030040A" w:rsidRDefault="0030040A" w:rsidP="00A048C5">
            <w:pPr>
              <w:jc w:val="center"/>
            </w:pPr>
            <w:r w:rsidRPr="0030040A">
              <w:t>8.0 (5.0–16.0)</w:t>
            </w:r>
          </w:p>
        </w:tc>
        <w:tc>
          <w:tcPr>
            <w:tcW w:w="1870" w:type="dxa"/>
          </w:tcPr>
          <w:p w14:paraId="0470A1A1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0.93</w:t>
            </w:r>
          </w:p>
        </w:tc>
        <w:tc>
          <w:tcPr>
            <w:tcW w:w="1870" w:type="dxa"/>
          </w:tcPr>
          <w:p w14:paraId="6FF54114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0.92–0.94</w:t>
            </w:r>
          </w:p>
        </w:tc>
        <w:tc>
          <w:tcPr>
            <w:tcW w:w="1870" w:type="dxa"/>
          </w:tcPr>
          <w:p w14:paraId="2ECE80D2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&lt;0.0001</w:t>
            </w:r>
          </w:p>
        </w:tc>
      </w:tr>
      <w:tr w:rsidR="0030040A" w:rsidRPr="0030040A" w14:paraId="2BC02AE1" w14:textId="77777777" w:rsidTr="00A048C5">
        <w:tc>
          <w:tcPr>
            <w:tcW w:w="1870" w:type="dxa"/>
            <w:vAlign w:val="center"/>
          </w:tcPr>
          <w:p w14:paraId="41A11D2E" w14:textId="77777777" w:rsidR="0030040A" w:rsidRPr="0030040A" w:rsidRDefault="0030040A" w:rsidP="00A048C5">
            <w:pPr>
              <w:rPr>
                <w:b/>
              </w:rPr>
            </w:pPr>
            <w:r w:rsidRPr="0030040A">
              <w:rPr>
                <w:b/>
              </w:rPr>
              <w:t>Chronic users</w:t>
            </w:r>
          </w:p>
        </w:tc>
        <w:tc>
          <w:tcPr>
            <w:tcW w:w="1870" w:type="dxa"/>
          </w:tcPr>
          <w:p w14:paraId="5CE942E7" w14:textId="77777777" w:rsidR="0030040A" w:rsidRPr="0030040A" w:rsidRDefault="0030040A" w:rsidP="00A048C5">
            <w:pPr>
              <w:jc w:val="center"/>
            </w:pPr>
            <w:r w:rsidRPr="0030040A">
              <w:t>9.0 (5.0–17.0)</w:t>
            </w:r>
          </w:p>
        </w:tc>
        <w:tc>
          <w:tcPr>
            <w:tcW w:w="1870" w:type="dxa"/>
          </w:tcPr>
          <w:p w14:paraId="7BB885E9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0.87</w:t>
            </w:r>
          </w:p>
        </w:tc>
        <w:tc>
          <w:tcPr>
            <w:tcW w:w="1870" w:type="dxa"/>
          </w:tcPr>
          <w:p w14:paraId="70F62E5B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0.85–0.88</w:t>
            </w:r>
          </w:p>
        </w:tc>
        <w:tc>
          <w:tcPr>
            <w:tcW w:w="1870" w:type="dxa"/>
          </w:tcPr>
          <w:p w14:paraId="2F5D5CDC" w14:textId="77777777" w:rsidR="0030040A" w:rsidRPr="0030040A" w:rsidRDefault="0030040A" w:rsidP="00A048C5">
            <w:pPr>
              <w:jc w:val="center"/>
              <w:rPr>
                <w:b/>
              </w:rPr>
            </w:pPr>
            <w:r w:rsidRPr="0030040A">
              <w:t>&lt;0.0001</w:t>
            </w:r>
          </w:p>
        </w:tc>
      </w:tr>
    </w:tbl>
    <w:p w14:paraId="0639D41B" w14:textId="77777777" w:rsidR="0030040A" w:rsidRPr="0030040A" w:rsidRDefault="0030040A" w:rsidP="0030040A">
      <w:pPr>
        <w:spacing w:after="0" w:line="480" w:lineRule="auto"/>
        <w:rPr>
          <w:b/>
          <w:sz w:val="24"/>
          <w:szCs w:val="24"/>
        </w:rPr>
      </w:pPr>
    </w:p>
    <w:p w14:paraId="738AC588" w14:textId="77777777" w:rsidR="0030040A" w:rsidRPr="0030040A" w:rsidRDefault="0030040A" w:rsidP="0030040A">
      <w:pPr>
        <w:spacing w:after="0" w:line="480" w:lineRule="auto"/>
        <w:rPr>
          <w:sz w:val="24"/>
          <w:szCs w:val="24"/>
        </w:rPr>
      </w:pPr>
      <w:bookmarkStart w:id="1" w:name="_Hlk2794049"/>
      <w:r w:rsidRPr="0030040A">
        <w:rPr>
          <w:sz w:val="24"/>
          <w:szCs w:val="24"/>
        </w:rPr>
        <w:t>CI: Confidence interval, IQR: interquartile range</w:t>
      </w:r>
    </w:p>
    <w:p w14:paraId="2DC8D550" w14:textId="77777777" w:rsidR="0030040A" w:rsidRPr="0030040A" w:rsidRDefault="0030040A" w:rsidP="0030040A">
      <w:pPr>
        <w:spacing w:after="0" w:line="480" w:lineRule="auto"/>
        <w:rPr>
          <w:sz w:val="24"/>
          <w:szCs w:val="24"/>
        </w:rPr>
      </w:pPr>
      <w:proofErr w:type="spellStart"/>
      <w:r w:rsidRPr="0030040A">
        <w:rPr>
          <w:sz w:val="24"/>
          <w:szCs w:val="24"/>
          <w:vertAlign w:val="superscript"/>
        </w:rPr>
        <w:t>a</w:t>
      </w:r>
      <w:r w:rsidRPr="0030040A">
        <w:rPr>
          <w:sz w:val="24"/>
          <w:szCs w:val="24"/>
        </w:rPr>
        <w:t>Adjusted</w:t>
      </w:r>
      <w:proofErr w:type="spellEnd"/>
      <w:r w:rsidRPr="0030040A">
        <w:rPr>
          <w:sz w:val="24"/>
          <w:szCs w:val="24"/>
        </w:rPr>
        <w:t xml:space="preserve"> model. For complete model see Supplement </w:t>
      </w:r>
      <w:proofErr w:type="spellStart"/>
      <w:r w:rsidRPr="0030040A">
        <w:rPr>
          <w:sz w:val="24"/>
          <w:szCs w:val="24"/>
        </w:rPr>
        <w:t>eTable</w:t>
      </w:r>
      <w:proofErr w:type="spellEnd"/>
      <w:r w:rsidRPr="0030040A">
        <w:rPr>
          <w:sz w:val="24"/>
          <w:szCs w:val="24"/>
        </w:rPr>
        <w:t xml:space="preserve"> 2. Adjusted for age, sex, selected </w:t>
      </w:r>
      <w:proofErr w:type="spellStart"/>
      <w:r w:rsidRPr="0030040A">
        <w:rPr>
          <w:sz w:val="24"/>
          <w:szCs w:val="24"/>
        </w:rPr>
        <w:t>Charlson</w:t>
      </w:r>
      <w:proofErr w:type="spellEnd"/>
      <w:r w:rsidRPr="0030040A">
        <w:rPr>
          <w:sz w:val="24"/>
          <w:szCs w:val="24"/>
        </w:rPr>
        <w:t xml:space="preserve"> comorbidities, patient type (medical or surgical), mechanical ventilation, year and hospital type (teaching or community).</w:t>
      </w:r>
    </w:p>
    <w:p w14:paraId="0CAC2EEA" w14:textId="77777777" w:rsidR="0030040A" w:rsidRPr="0030040A" w:rsidRDefault="0030040A" w:rsidP="0030040A">
      <w:pPr>
        <w:spacing w:after="0" w:line="480" w:lineRule="auto"/>
        <w:rPr>
          <w:sz w:val="24"/>
          <w:szCs w:val="24"/>
        </w:rPr>
      </w:pPr>
      <w:proofErr w:type="spellStart"/>
      <w:r w:rsidRPr="0030040A">
        <w:rPr>
          <w:sz w:val="24"/>
          <w:szCs w:val="24"/>
          <w:vertAlign w:val="superscript"/>
        </w:rPr>
        <w:t>b</w:t>
      </w:r>
      <w:r w:rsidRPr="0030040A">
        <w:rPr>
          <w:sz w:val="24"/>
          <w:szCs w:val="24"/>
        </w:rPr>
        <w:t>Hospital</w:t>
      </w:r>
      <w:proofErr w:type="spellEnd"/>
      <w:r w:rsidRPr="0030040A">
        <w:rPr>
          <w:sz w:val="24"/>
          <w:szCs w:val="24"/>
        </w:rPr>
        <w:t xml:space="preserve"> length of stay in days for survivors</w:t>
      </w:r>
    </w:p>
    <w:p w14:paraId="44907A1C" w14:textId="77777777" w:rsidR="0030040A" w:rsidRPr="0030040A" w:rsidRDefault="0030040A" w:rsidP="0030040A">
      <w:pPr>
        <w:spacing w:after="0" w:line="480" w:lineRule="auto"/>
        <w:rPr>
          <w:sz w:val="24"/>
          <w:szCs w:val="24"/>
        </w:rPr>
      </w:pPr>
      <w:proofErr w:type="spellStart"/>
      <w:r w:rsidRPr="0030040A">
        <w:rPr>
          <w:sz w:val="24"/>
          <w:szCs w:val="24"/>
          <w:vertAlign w:val="superscript"/>
        </w:rPr>
        <w:t>c</w:t>
      </w:r>
      <w:r w:rsidRPr="0030040A">
        <w:rPr>
          <w:sz w:val="24"/>
          <w:szCs w:val="24"/>
        </w:rPr>
        <w:t>Adjusted</w:t>
      </w:r>
      <w:proofErr w:type="spellEnd"/>
      <w:r w:rsidRPr="0030040A">
        <w:rPr>
          <w:sz w:val="24"/>
          <w:szCs w:val="24"/>
        </w:rPr>
        <w:t xml:space="preserve"> model. For complete model see Supplement </w:t>
      </w:r>
      <w:proofErr w:type="spellStart"/>
      <w:r w:rsidRPr="0030040A">
        <w:rPr>
          <w:sz w:val="24"/>
          <w:szCs w:val="24"/>
        </w:rPr>
        <w:t>eTable</w:t>
      </w:r>
      <w:proofErr w:type="spellEnd"/>
      <w:r w:rsidRPr="0030040A">
        <w:rPr>
          <w:sz w:val="24"/>
          <w:szCs w:val="24"/>
        </w:rPr>
        <w:t xml:space="preserve"> 3. Adjusted for age, sex, selected </w:t>
      </w:r>
      <w:proofErr w:type="spellStart"/>
      <w:r w:rsidRPr="0030040A">
        <w:rPr>
          <w:sz w:val="24"/>
          <w:szCs w:val="24"/>
        </w:rPr>
        <w:t>Charlson</w:t>
      </w:r>
      <w:proofErr w:type="spellEnd"/>
      <w:r w:rsidRPr="0030040A">
        <w:rPr>
          <w:sz w:val="24"/>
          <w:szCs w:val="24"/>
        </w:rPr>
        <w:t xml:space="preserve"> comorbidities, patient type (medical or surgical), mechanical ventilation, year and hospital type (teaching or community).</w:t>
      </w:r>
    </w:p>
    <w:bookmarkEnd w:id="1"/>
    <w:p w14:paraId="189ECA9B" w14:textId="1ECF6331" w:rsidR="0030040A" w:rsidRDefault="0030040A">
      <w:r>
        <w:br w:type="page"/>
      </w:r>
    </w:p>
    <w:p w14:paraId="521107E0" w14:textId="77777777" w:rsidR="0030040A" w:rsidRPr="00C71F21" w:rsidRDefault="0030040A" w:rsidP="0030040A">
      <w:pPr>
        <w:spacing w:after="0" w:line="480" w:lineRule="auto"/>
        <w:rPr>
          <w:b/>
        </w:rPr>
      </w:pPr>
      <w:r w:rsidRPr="00C71F21">
        <w:rPr>
          <w:b/>
        </w:rPr>
        <w:lastRenderedPageBreak/>
        <w:t xml:space="preserve">Figure </w:t>
      </w:r>
      <w:r>
        <w:rPr>
          <w:b/>
        </w:rPr>
        <w:t>1</w:t>
      </w:r>
      <w:r w:rsidRPr="00C71F21">
        <w:rPr>
          <w:b/>
        </w:rPr>
        <w:t>. Prevalence of chronic opioid use, intermittent use and non-use prior to hospital admission among elderly ICU patients admitted in Ontario from 2002 to 2014</w:t>
      </w:r>
      <w:r>
        <w:rPr>
          <w:b/>
        </w:rPr>
        <w:t>,</w:t>
      </w:r>
      <w:r w:rsidRPr="00C71F21">
        <w:rPr>
          <w:b/>
        </w:rPr>
        <w:t xml:space="preserve"> with 95% confidence intervals</w:t>
      </w:r>
    </w:p>
    <w:p w14:paraId="726806D8" w14:textId="1DC98772" w:rsidR="0030040A" w:rsidRDefault="0030040A" w:rsidP="0030040A">
      <w:pPr>
        <w:spacing w:after="0" w:line="480" w:lineRule="auto"/>
      </w:pPr>
      <w:r>
        <w:t>Figure showing the proportion of elderly ICU admissions exposed to opioid prior to admission. The trend of change in prevalence of chronic users, intermittent users and non-users over time was assessed using a negative binomial model. Between 2002 and 2014, chronic users admitted to the ICU increased (p&lt;0.0001) while intermittent users decreased (p=0.0002). The trend for non-users did not change over time (p=0.5).</w:t>
      </w:r>
    </w:p>
    <w:p w14:paraId="575DEF63" w14:textId="77777777" w:rsidR="0030040A" w:rsidRPr="000E095A" w:rsidRDefault="0030040A" w:rsidP="0030040A">
      <w:pPr>
        <w:spacing w:after="0" w:line="480" w:lineRule="auto"/>
      </w:pPr>
    </w:p>
    <w:p w14:paraId="151D2233" w14:textId="64C612BB" w:rsidR="003A43EC" w:rsidRPr="00AC34B8" w:rsidRDefault="0030040A">
      <w:r>
        <w:rPr>
          <w:noProof/>
        </w:rPr>
        <w:drawing>
          <wp:inline distT="0" distB="0" distL="0" distR="0" wp14:anchorId="251F3685" wp14:editId="782CABC1">
            <wp:extent cx="59340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3EC" w:rsidRPr="00AC3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A2F"/>
    <w:multiLevelType w:val="hybridMultilevel"/>
    <w:tmpl w:val="5716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88F"/>
    <w:multiLevelType w:val="hybridMultilevel"/>
    <w:tmpl w:val="4B321F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8"/>
    <w:rsid w:val="0009136B"/>
    <w:rsid w:val="00093B9D"/>
    <w:rsid w:val="00204466"/>
    <w:rsid w:val="00250BA2"/>
    <w:rsid w:val="00251774"/>
    <w:rsid w:val="0030040A"/>
    <w:rsid w:val="003A43EC"/>
    <w:rsid w:val="007B0C8D"/>
    <w:rsid w:val="00892DF8"/>
    <w:rsid w:val="00996317"/>
    <w:rsid w:val="00A73544"/>
    <w:rsid w:val="00AC34B8"/>
    <w:rsid w:val="00BB73F5"/>
    <w:rsid w:val="00BD29B1"/>
    <w:rsid w:val="00E21B86"/>
    <w:rsid w:val="00E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9A44"/>
  <w15:chartTrackingRefBased/>
  <w15:docId w15:val="{B826D3AF-2103-4C4C-8DDC-69E041F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4B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29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9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9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9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9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9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9B1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3004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hanting wang</dc:creator>
  <cp:keywords/>
  <dc:description/>
  <cp:lastModifiedBy>hanting wang</cp:lastModifiedBy>
  <cp:revision>7</cp:revision>
  <dcterms:created xsi:type="dcterms:W3CDTF">2019-04-17T21:09:00Z</dcterms:created>
  <dcterms:modified xsi:type="dcterms:W3CDTF">2019-05-20T01:59:00Z</dcterms:modified>
</cp:coreProperties>
</file>