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3F3" w:rsidRDefault="007423C0" w:rsidP="003F53F3">
      <w:pPr>
        <w:pStyle w:val="Footer"/>
        <w:tabs>
          <w:tab w:val="clear" w:pos="4320"/>
          <w:tab w:val="clear" w:pos="8640"/>
        </w:tabs>
        <w:ind w:left="360"/>
        <w:jc w:val="center"/>
        <w:rPr>
          <w:rFonts w:ascii="Arial" w:hAnsi="Arial" w:cs="Arial"/>
          <w:b/>
        </w:rPr>
      </w:pPr>
      <w:r>
        <w:rPr>
          <w:rFonts w:ascii="Arial" w:hAnsi="Arial" w:cs="Arial"/>
          <w:b/>
        </w:rPr>
        <w:t>43</w:t>
      </w:r>
      <w:r>
        <w:rPr>
          <w:rFonts w:ascii="Arial" w:hAnsi="Arial" w:cs="Arial"/>
          <w:b/>
          <w:vertAlign w:val="superscript"/>
        </w:rPr>
        <w:t>rd</w:t>
      </w:r>
      <w:r w:rsidR="003F53F3" w:rsidRPr="007B0C52">
        <w:rPr>
          <w:rFonts w:ascii="Arial" w:hAnsi="Arial" w:cs="Arial"/>
          <w:b/>
        </w:rPr>
        <w:t xml:space="preserve"> Annual Irving M. </w:t>
      </w:r>
      <w:proofErr w:type="spellStart"/>
      <w:r w:rsidR="003F53F3" w:rsidRPr="007B0C52">
        <w:rPr>
          <w:rFonts w:ascii="Arial" w:hAnsi="Arial" w:cs="Arial"/>
          <w:b/>
        </w:rPr>
        <w:t>Rasgon</w:t>
      </w:r>
      <w:proofErr w:type="spellEnd"/>
      <w:r w:rsidR="003F53F3" w:rsidRPr="007B0C52">
        <w:rPr>
          <w:rFonts w:ascii="Arial" w:hAnsi="Arial" w:cs="Arial"/>
          <w:b/>
        </w:rPr>
        <w:t xml:space="preserve"> MD Family Medicine Symposium</w:t>
      </w:r>
    </w:p>
    <w:p w:rsidR="003F53F3" w:rsidRPr="00C20BF5" w:rsidRDefault="00790EE9" w:rsidP="003F53F3">
      <w:pPr>
        <w:pStyle w:val="Footer"/>
        <w:tabs>
          <w:tab w:val="clear" w:pos="4320"/>
          <w:tab w:val="clear" w:pos="8640"/>
        </w:tabs>
        <w:spacing w:after="120"/>
        <w:ind w:left="360"/>
        <w:jc w:val="center"/>
        <w:rPr>
          <w:rFonts w:ascii="Arial" w:hAnsi="Arial" w:cs="Arial"/>
          <w:b/>
        </w:rPr>
      </w:pPr>
      <w:r>
        <w:rPr>
          <w:rFonts w:ascii="Arial" w:hAnsi="Arial" w:cs="Arial"/>
          <w:b/>
        </w:rPr>
        <w:t>October 27</w:t>
      </w:r>
      <w:r w:rsidR="007423C0">
        <w:rPr>
          <w:rFonts w:ascii="Arial" w:hAnsi="Arial" w:cs="Arial"/>
          <w:b/>
        </w:rPr>
        <w:t>-28, 2017</w:t>
      </w:r>
    </w:p>
    <w:p w:rsidR="003F53F3" w:rsidRPr="0054103A" w:rsidRDefault="003F53F3" w:rsidP="003F53F3">
      <w:pPr>
        <w:ind w:left="-360"/>
        <w:jc w:val="center"/>
        <w:rPr>
          <w:rFonts w:ascii="Arial" w:hAnsi="Arial" w:cs="Arial"/>
          <w:b/>
          <w:color w:val="FF0000"/>
          <w:sz w:val="28"/>
        </w:rPr>
      </w:pPr>
      <w:r w:rsidRPr="0054103A">
        <w:rPr>
          <w:rFonts w:ascii="Arial" w:hAnsi="Arial" w:cs="Arial"/>
          <w:b/>
          <w:color w:val="FF0000"/>
          <w:sz w:val="28"/>
        </w:rPr>
        <w:t xml:space="preserve">DISCOVER NEW WAYS TO </w:t>
      </w:r>
      <w:r w:rsidR="00DD0DDC">
        <w:rPr>
          <w:rFonts w:ascii="Arial" w:hAnsi="Arial" w:cs="Arial"/>
          <w:b/>
          <w:color w:val="FF0000"/>
          <w:sz w:val="28"/>
        </w:rPr>
        <w:t xml:space="preserve">HELP </w:t>
      </w:r>
      <w:r w:rsidRPr="0054103A">
        <w:rPr>
          <w:rFonts w:ascii="Arial" w:hAnsi="Arial" w:cs="Arial"/>
          <w:b/>
          <w:color w:val="FF0000"/>
          <w:sz w:val="28"/>
        </w:rPr>
        <w:t>FOR YOUR PATIENTS</w:t>
      </w:r>
    </w:p>
    <w:p w:rsidR="003F53F3" w:rsidRPr="007423C0" w:rsidRDefault="003F53F3" w:rsidP="003F53F3">
      <w:pPr>
        <w:ind w:left="-360"/>
        <w:jc w:val="center"/>
        <w:rPr>
          <w:rFonts w:ascii="Arial" w:hAnsi="Arial" w:cs="Arial"/>
          <w:b/>
          <w:i/>
          <w:color w:val="5B9BD5" w:themeColor="accent1"/>
          <w:sz w:val="24"/>
        </w:rPr>
      </w:pPr>
      <w:r w:rsidRPr="007423C0">
        <w:rPr>
          <w:rFonts w:ascii="Arial" w:hAnsi="Arial" w:cs="Arial"/>
          <w:b/>
          <w:i/>
          <w:color w:val="5B9BD5" w:themeColor="accent1"/>
          <w:sz w:val="24"/>
        </w:rPr>
        <w:t xml:space="preserve">If you could improve care for one patient, or even a few, would it be worth your time? </w:t>
      </w:r>
      <w:r w:rsidRPr="007423C0">
        <w:rPr>
          <w:rFonts w:ascii="Arial" w:hAnsi="Arial" w:cs="Arial"/>
          <w:b/>
          <w:i/>
          <w:color w:val="5B9BD5" w:themeColor="accent1"/>
          <w:sz w:val="24"/>
        </w:rPr>
        <w:br/>
        <w:t>How confident are you with all of the patient care issues below?</w:t>
      </w:r>
    </w:p>
    <w:p w:rsidR="003F53F3" w:rsidRPr="000809B1" w:rsidRDefault="00790EE9" w:rsidP="00790EE9">
      <w:pPr>
        <w:ind w:left="-360"/>
        <w:jc w:val="center"/>
        <w:rPr>
          <w:color w:val="44546A" w:themeColor="text2"/>
          <w:u w:val="single"/>
        </w:rPr>
      </w:pPr>
      <w:r>
        <w:rPr>
          <w:rFonts w:ascii="Arial Black" w:hAnsi="Arial Black" w:cs="Arial"/>
          <w:b/>
          <w:color w:val="44546A" w:themeColor="text2"/>
          <w:u w:val="single"/>
        </w:rPr>
        <w:t>Plenary S</w:t>
      </w:r>
      <w:r w:rsidR="00F44BEC">
        <w:rPr>
          <w:rFonts w:ascii="Arial Black" w:hAnsi="Arial Black" w:cs="Arial"/>
          <w:b/>
          <w:color w:val="44546A" w:themeColor="text2"/>
          <w:u w:val="single"/>
        </w:rPr>
        <w:t>essions:</w:t>
      </w:r>
      <w:bookmarkStart w:id="0" w:name="_GoBack"/>
      <w:bookmarkEnd w:id="0"/>
    </w:p>
    <w:p w:rsidR="007423C0" w:rsidRPr="008F356A" w:rsidRDefault="009551F4" w:rsidP="009551F4">
      <w:pPr>
        <w:spacing w:before="120" w:after="120"/>
        <w:rPr>
          <w:rFonts w:ascii="Arial Black" w:hAnsi="Arial Black" w:cs="Arial"/>
          <w:color w:val="FF0000"/>
          <w:sz w:val="18"/>
        </w:rPr>
      </w:pPr>
      <w:bookmarkStart w:id="1" w:name="_Toc480286755"/>
      <w:r>
        <w:rPr>
          <w:rFonts w:ascii="Arial Black" w:hAnsi="Arial Black"/>
          <w:color w:val="FF0000"/>
          <w:sz w:val="20"/>
        </w:rPr>
        <w:t>Acute Multi-O</w:t>
      </w:r>
      <w:r w:rsidR="008F356A" w:rsidRPr="008F356A">
        <w:rPr>
          <w:rFonts w:ascii="Arial Black" w:hAnsi="Arial Black"/>
          <w:color w:val="FF0000"/>
          <w:sz w:val="20"/>
        </w:rPr>
        <w:t>rgan Dysfunction</w:t>
      </w:r>
      <w:bookmarkEnd w:id="1"/>
      <w:r w:rsidR="008F356A" w:rsidRPr="008F356A">
        <w:rPr>
          <w:rFonts w:ascii="Arial Black" w:hAnsi="Arial Black" w:cs="Arial"/>
          <w:color w:val="FF0000"/>
          <w:sz w:val="18"/>
        </w:rPr>
        <w:t xml:space="preserve"> </w:t>
      </w:r>
    </w:p>
    <w:p w:rsidR="008F356A" w:rsidRPr="008F356A" w:rsidRDefault="008F356A" w:rsidP="008F356A">
      <w:pPr>
        <w:pStyle w:val="ListParagraph"/>
        <w:numPr>
          <w:ilvl w:val="0"/>
          <w:numId w:val="12"/>
        </w:numPr>
        <w:autoSpaceDE w:val="0"/>
        <w:autoSpaceDN w:val="0"/>
        <w:adjustRightInd w:val="0"/>
        <w:spacing w:after="0" w:line="240" w:lineRule="auto"/>
        <w:rPr>
          <w:rFonts w:asciiTheme="minorHAnsi" w:hAnsiTheme="minorHAnsi" w:cstheme="minorHAnsi"/>
          <w:color w:val="000000"/>
          <w:sz w:val="20"/>
        </w:rPr>
      </w:pPr>
      <w:r w:rsidRPr="008F356A">
        <w:rPr>
          <w:rFonts w:asciiTheme="minorHAnsi" w:hAnsiTheme="minorHAnsi" w:cstheme="minorHAnsi"/>
          <w:color w:val="000000"/>
          <w:sz w:val="20"/>
        </w:rPr>
        <w:t>What are current recommendations for early recognition</w:t>
      </w:r>
      <w:r w:rsidR="00872C6F">
        <w:rPr>
          <w:rFonts w:asciiTheme="minorHAnsi" w:hAnsiTheme="minorHAnsi" w:cstheme="minorHAnsi"/>
          <w:color w:val="000000"/>
          <w:sz w:val="20"/>
        </w:rPr>
        <w:t xml:space="preserve"> of </w:t>
      </w:r>
      <w:r w:rsidR="00872C6F">
        <w:rPr>
          <w:rFonts w:asciiTheme="minorHAnsi" w:hAnsiTheme="minorHAnsi" w:cstheme="minorHAnsi"/>
          <w:color w:val="000000"/>
          <w:sz w:val="20"/>
        </w:rPr>
        <w:t>sepsis</w:t>
      </w:r>
      <w:r w:rsidRPr="008F356A">
        <w:rPr>
          <w:rFonts w:asciiTheme="minorHAnsi" w:hAnsiTheme="minorHAnsi" w:cstheme="minorHAnsi"/>
          <w:color w:val="000000"/>
          <w:sz w:val="20"/>
        </w:rPr>
        <w:t xml:space="preserve">? </w:t>
      </w:r>
      <w:r w:rsidRPr="008F356A">
        <w:rPr>
          <w:rFonts w:asciiTheme="minorHAnsi" w:hAnsiTheme="minorHAnsi" w:cstheme="minorHAnsi"/>
          <w:color w:val="000000"/>
          <w:sz w:val="20"/>
        </w:rPr>
        <w:t>(What has changed</w:t>
      </w:r>
      <w:r w:rsidR="00872C6F">
        <w:rPr>
          <w:rFonts w:asciiTheme="minorHAnsi" w:hAnsiTheme="minorHAnsi" w:cstheme="minorHAnsi"/>
          <w:color w:val="000000"/>
          <w:sz w:val="20"/>
        </w:rPr>
        <w:t xml:space="preserve"> in the recommendations</w:t>
      </w:r>
      <w:r w:rsidRPr="008F356A">
        <w:rPr>
          <w:rFonts w:asciiTheme="minorHAnsi" w:hAnsiTheme="minorHAnsi" w:cstheme="minorHAnsi"/>
          <w:color w:val="000000"/>
          <w:sz w:val="20"/>
        </w:rPr>
        <w:t>?)</w:t>
      </w:r>
      <w:r w:rsidR="00872C6F">
        <w:rPr>
          <w:rFonts w:asciiTheme="minorHAnsi" w:hAnsiTheme="minorHAnsi" w:cstheme="minorHAnsi"/>
          <w:color w:val="000000"/>
          <w:sz w:val="20"/>
        </w:rPr>
        <w:t xml:space="preserve"> </w:t>
      </w:r>
      <w:r w:rsidR="00872C6F">
        <w:rPr>
          <w:rFonts w:asciiTheme="minorHAnsi" w:hAnsiTheme="minorHAnsi" w:cstheme="minorHAnsi"/>
          <w:sz w:val="20"/>
        </w:rPr>
        <w:t>How to recognize early signs and</w:t>
      </w:r>
      <w:r w:rsidR="00872C6F" w:rsidRPr="008F356A">
        <w:rPr>
          <w:rFonts w:asciiTheme="minorHAnsi" w:hAnsiTheme="minorHAnsi" w:cstheme="minorHAnsi"/>
          <w:sz w:val="20"/>
        </w:rPr>
        <w:t xml:space="preserve"> symptoms of SIRS and Sepsis?</w:t>
      </w:r>
    </w:p>
    <w:p w:rsidR="008F356A" w:rsidRPr="00872C6F" w:rsidRDefault="008F356A" w:rsidP="00872C6F">
      <w:pPr>
        <w:pStyle w:val="ListParagraph"/>
        <w:numPr>
          <w:ilvl w:val="0"/>
          <w:numId w:val="12"/>
        </w:numPr>
        <w:autoSpaceDE w:val="0"/>
        <w:autoSpaceDN w:val="0"/>
        <w:adjustRightInd w:val="0"/>
        <w:spacing w:after="0" w:line="240" w:lineRule="auto"/>
        <w:rPr>
          <w:rFonts w:asciiTheme="minorHAnsi" w:hAnsiTheme="minorHAnsi" w:cstheme="minorHAnsi"/>
          <w:color w:val="000000"/>
          <w:sz w:val="20"/>
        </w:rPr>
      </w:pPr>
      <w:r w:rsidRPr="008F356A">
        <w:rPr>
          <w:rFonts w:asciiTheme="minorHAnsi" w:hAnsiTheme="minorHAnsi" w:cstheme="minorHAnsi"/>
          <w:sz w:val="20"/>
        </w:rPr>
        <w:t xml:space="preserve">What timely treatments are needed for acute organ damage? </w:t>
      </w:r>
      <w:r w:rsidRPr="00872C6F">
        <w:rPr>
          <w:rFonts w:asciiTheme="minorHAnsi" w:hAnsiTheme="minorHAnsi" w:cstheme="minorHAnsi"/>
          <w:sz w:val="20"/>
        </w:rPr>
        <w:t>How to address differences based on patient age and comorbidities?</w:t>
      </w:r>
      <w:r w:rsidRPr="00872C6F">
        <w:rPr>
          <w:rFonts w:asciiTheme="minorHAnsi" w:hAnsiTheme="minorHAnsi" w:cstheme="minorHAnsi"/>
          <w:i/>
          <w:sz w:val="16"/>
          <w:szCs w:val="16"/>
        </w:rPr>
        <w:t xml:space="preserve"> </w:t>
      </w:r>
    </w:p>
    <w:p w:rsidR="007423C0" w:rsidRPr="008F356A" w:rsidRDefault="008F356A" w:rsidP="008F356A">
      <w:pPr>
        <w:pStyle w:val="ListParagraph"/>
        <w:numPr>
          <w:ilvl w:val="0"/>
          <w:numId w:val="12"/>
        </w:numPr>
        <w:autoSpaceDE w:val="0"/>
        <w:autoSpaceDN w:val="0"/>
        <w:adjustRightInd w:val="0"/>
        <w:spacing w:after="0" w:line="240" w:lineRule="auto"/>
        <w:rPr>
          <w:rFonts w:asciiTheme="minorHAnsi" w:hAnsiTheme="minorHAnsi" w:cstheme="minorHAnsi"/>
          <w:color w:val="000000"/>
          <w:sz w:val="20"/>
        </w:rPr>
      </w:pPr>
      <w:r w:rsidRPr="008F356A">
        <w:rPr>
          <w:rFonts w:asciiTheme="minorHAnsi" w:hAnsiTheme="minorHAnsi" w:cstheme="minorHAnsi"/>
          <w:sz w:val="20"/>
        </w:rPr>
        <w:t>When do we need to be more careful relative to exc</w:t>
      </w:r>
      <w:r w:rsidRPr="008F356A">
        <w:rPr>
          <w:rFonts w:asciiTheme="minorHAnsi" w:hAnsiTheme="minorHAnsi" w:cstheme="minorHAnsi"/>
          <w:sz w:val="20"/>
        </w:rPr>
        <w:t>eptions to the Sepsis protocol?</w:t>
      </w:r>
    </w:p>
    <w:p w:rsidR="007423C0" w:rsidRDefault="009551F4" w:rsidP="00A924C1">
      <w:pPr>
        <w:spacing w:before="120" w:after="120" w:line="259" w:lineRule="auto"/>
        <w:rPr>
          <w:rFonts w:ascii="Arial Black" w:hAnsi="Arial Black" w:cs="Arial"/>
          <w:color w:val="FF0000"/>
          <w:sz w:val="20"/>
        </w:rPr>
      </w:pPr>
      <w:r>
        <w:rPr>
          <w:rFonts w:ascii="Arial Black" w:hAnsi="Arial Black" w:cs="Arial"/>
          <w:color w:val="FF0000"/>
          <w:sz w:val="20"/>
        </w:rPr>
        <w:t>Ch</w:t>
      </w:r>
      <w:r w:rsidR="00872C6F">
        <w:rPr>
          <w:rFonts w:ascii="Arial Black" w:hAnsi="Arial Black" w:cs="Arial"/>
          <w:color w:val="FF0000"/>
          <w:sz w:val="20"/>
        </w:rPr>
        <w:t>ronic Multi-O</w:t>
      </w:r>
      <w:r>
        <w:rPr>
          <w:rFonts w:ascii="Arial Black" w:hAnsi="Arial Black" w:cs="Arial"/>
          <w:color w:val="FF0000"/>
          <w:sz w:val="20"/>
        </w:rPr>
        <w:t xml:space="preserve">rgan Dysfunction: </w:t>
      </w:r>
      <w:r>
        <w:rPr>
          <w:rFonts w:ascii="Arial Black" w:hAnsi="Arial Black" w:cs="Arial"/>
          <w:color w:val="FF0000"/>
          <w:sz w:val="20"/>
        </w:rPr>
        <w:t>“Let’s Get Together”</w:t>
      </w:r>
    </w:p>
    <w:p w:rsidR="009551F4" w:rsidRPr="009551F4" w:rsidRDefault="009551F4" w:rsidP="009551F4">
      <w:pPr>
        <w:pStyle w:val="ListParagraph"/>
        <w:numPr>
          <w:ilvl w:val="0"/>
          <w:numId w:val="18"/>
        </w:numPr>
        <w:autoSpaceDE w:val="0"/>
        <w:autoSpaceDN w:val="0"/>
        <w:adjustRightInd w:val="0"/>
        <w:spacing w:after="0" w:line="240" w:lineRule="auto"/>
        <w:rPr>
          <w:rFonts w:asciiTheme="minorHAnsi" w:hAnsiTheme="minorHAnsi" w:cstheme="minorHAnsi"/>
          <w:sz w:val="20"/>
        </w:rPr>
      </w:pPr>
      <w:r w:rsidRPr="009551F4">
        <w:rPr>
          <w:rFonts w:asciiTheme="minorHAnsi" w:hAnsiTheme="minorHAnsi" w:cstheme="minorHAnsi"/>
          <w:sz w:val="20"/>
        </w:rPr>
        <w:t xml:space="preserve">When </w:t>
      </w:r>
      <w:proofErr w:type="gramStart"/>
      <w:r w:rsidRPr="009551F4">
        <w:rPr>
          <w:rFonts w:asciiTheme="minorHAnsi" w:hAnsiTheme="minorHAnsi" w:cstheme="minorHAnsi"/>
          <w:sz w:val="20"/>
        </w:rPr>
        <w:t>do</w:t>
      </w:r>
      <w:proofErr w:type="gramEnd"/>
      <w:r w:rsidRPr="009551F4">
        <w:rPr>
          <w:rFonts w:asciiTheme="minorHAnsi" w:hAnsiTheme="minorHAnsi" w:cstheme="minorHAnsi"/>
          <w:sz w:val="20"/>
        </w:rPr>
        <w:t xml:space="preserve"> patients need referral for certai</w:t>
      </w:r>
      <w:r w:rsidRPr="009551F4">
        <w:rPr>
          <w:rFonts w:asciiTheme="minorHAnsi" w:hAnsiTheme="minorHAnsi" w:cstheme="minorHAnsi"/>
          <w:sz w:val="20"/>
        </w:rPr>
        <w:t>n common multi</w:t>
      </w:r>
      <w:r w:rsidR="00872C6F">
        <w:rPr>
          <w:rFonts w:asciiTheme="minorHAnsi" w:hAnsiTheme="minorHAnsi" w:cstheme="minorHAnsi"/>
          <w:sz w:val="20"/>
        </w:rPr>
        <w:t>-</w:t>
      </w:r>
      <w:r w:rsidRPr="009551F4">
        <w:rPr>
          <w:rFonts w:asciiTheme="minorHAnsi" w:hAnsiTheme="minorHAnsi" w:cstheme="minorHAnsi"/>
          <w:sz w:val="20"/>
        </w:rPr>
        <w:t>organ dysfunction</w:t>
      </w:r>
      <w:r w:rsidR="00872C6F">
        <w:rPr>
          <w:rFonts w:asciiTheme="minorHAnsi" w:hAnsiTheme="minorHAnsi" w:cstheme="minorHAnsi"/>
          <w:sz w:val="20"/>
        </w:rPr>
        <w:t>s</w:t>
      </w:r>
      <w:r w:rsidRPr="009551F4">
        <w:rPr>
          <w:rFonts w:asciiTheme="minorHAnsi" w:hAnsiTheme="minorHAnsi" w:cstheme="minorHAnsi"/>
          <w:sz w:val="20"/>
        </w:rPr>
        <w:t>?</w:t>
      </w:r>
    </w:p>
    <w:p w:rsidR="009551F4" w:rsidRPr="009551F4" w:rsidRDefault="009551F4" w:rsidP="009551F4">
      <w:pPr>
        <w:pStyle w:val="ListParagraph"/>
        <w:numPr>
          <w:ilvl w:val="0"/>
          <w:numId w:val="18"/>
        </w:numPr>
        <w:autoSpaceDE w:val="0"/>
        <w:autoSpaceDN w:val="0"/>
        <w:adjustRightInd w:val="0"/>
        <w:spacing w:after="0" w:line="240" w:lineRule="auto"/>
        <w:rPr>
          <w:rFonts w:asciiTheme="minorHAnsi" w:hAnsiTheme="minorHAnsi" w:cstheme="minorHAnsi"/>
          <w:sz w:val="20"/>
        </w:rPr>
      </w:pPr>
      <w:r w:rsidRPr="009551F4">
        <w:rPr>
          <w:rFonts w:asciiTheme="minorHAnsi" w:hAnsiTheme="minorHAnsi" w:cstheme="minorHAnsi"/>
          <w:sz w:val="20"/>
        </w:rPr>
        <w:t xml:space="preserve">How to coordinate care plans? </w:t>
      </w:r>
    </w:p>
    <w:p w:rsidR="009551F4" w:rsidRPr="009551F4" w:rsidRDefault="009551F4" w:rsidP="009551F4">
      <w:pPr>
        <w:pStyle w:val="ListParagraph"/>
        <w:numPr>
          <w:ilvl w:val="0"/>
          <w:numId w:val="18"/>
        </w:numPr>
        <w:autoSpaceDE w:val="0"/>
        <w:autoSpaceDN w:val="0"/>
        <w:adjustRightInd w:val="0"/>
        <w:spacing w:after="0" w:line="240" w:lineRule="auto"/>
        <w:rPr>
          <w:rFonts w:asciiTheme="minorHAnsi" w:hAnsiTheme="minorHAnsi" w:cstheme="minorHAnsi"/>
          <w:sz w:val="20"/>
        </w:rPr>
      </w:pPr>
      <w:r w:rsidRPr="009551F4">
        <w:rPr>
          <w:rFonts w:asciiTheme="minorHAnsi" w:hAnsiTheme="minorHAnsi" w:cstheme="minorHAnsi"/>
          <w:sz w:val="20"/>
        </w:rPr>
        <w:t xml:space="preserve">How to assess patient’s treatment goals and possible end-of-life issues? </w:t>
      </w:r>
    </w:p>
    <w:p w:rsidR="009551F4" w:rsidRPr="009551F4" w:rsidRDefault="009551F4" w:rsidP="009551F4">
      <w:pPr>
        <w:pStyle w:val="ListParagraph"/>
        <w:numPr>
          <w:ilvl w:val="0"/>
          <w:numId w:val="18"/>
        </w:numPr>
        <w:autoSpaceDE w:val="0"/>
        <w:autoSpaceDN w:val="0"/>
        <w:adjustRightInd w:val="0"/>
        <w:spacing w:after="0" w:line="240" w:lineRule="auto"/>
        <w:rPr>
          <w:rFonts w:asciiTheme="minorHAnsi" w:hAnsiTheme="minorHAnsi" w:cstheme="minorHAnsi"/>
          <w:sz w:val="20"/>
        </w:rPr>
      </w:pPr>
      <w:r w:rsidRPr="009551F4">
        <w:rPr>
          <w:rFonts w:asciiTheme="minorHAnsi" w:hAnsiTheme="minorHAnsi" w:cstheme="minorHAnsi"/>
          <w:sz w:val="20"/>
        </w:rPr>
        <w:t>What are best ways to communi</w:t>
      </w:r>
      <w:r w:rsidR="00872C6F">
        <w:rPr>
          <w:rFonts w:asciiTheme="minorHAnsi" w:hAnsiTheme="minorHAnsi" w:cstheme="minorHAnsi"/>
          <w:sz w:val="20"/>
        </w:rPr>
        <w:t>cate plans from specialist to Family Medicine</w:t>
      </w:r>
      <w:r w:rsidRPr="009551F4">
        <w:rPr>
          <w:rFonts w:asciiTheme="minorHAnsi" w:hAnsiTheme="minorHAnsi" w:cstheme="minorHAnsi"/>
          <w:sz w:val="20"/>
        </w:rPr>
        <w:t xml:space="preserve">? </w:t>
      </w:r>
    </w:p>
    <w:p w:rsidR="009551F4" w:rsidRPr="009551F4" w:rsidRDefault="009551F4" w:rsidP="009551F4">
      <w:pPr>
        <w:pStyle w:val="ListParagraph"/>
        <w:numPr>
          <w:ilvl w:val="0"/>
          <w:numId w:val="18"/>
        </w:numPr>
        <w:autoSpaceDE w:val="0"/>
        <w:autoSpaceDN w:val="0"/>
        <w:adjustRightInd w:val="0"/>
        <w:spacing w:after="0" w:line="240" w:lineRule="auto"/>
        <w:rPr>
          <w:rFonts w:asciiTheme="minorHAnsi" w:hAnsiTheme="minorHAnsi" w:cstheme="minorHAnsi"/>
          <w:color w:val="000000"/>
          <w:sz w:val="20"/>
        </w:rPr>
      </w:pPr>
      <w:r w:rsidRPr="009551F4">
        <w:rPr>
          <w:rFonts w:asciiTheme="minorHAnsi" w:hAnsiTheme="minorHAnsi" w:cstheme="minorHAnsi"/>
          <w:sz w:val="20"/>
        </w:rPr>
        <w:t xml:space="preserve">How to interpret what to do with plans described in </w:t>
      </w:r>
      <w:r w:rsidR="00872C6F">
        <w:rPr>
          <w:rFonts w:asciiTheme="minorHAnsi" w:hAnsiTheme="minorHAnsi" w:cstheme="minorHAnsi"/>
          <w:sz w:val="20"/>
        </w:rPr>
        <w:t xml:space="preserve">specialists’ </w:t>
      </w:r>
      <w:r w:rsidRPr="009551F4">
        <w:rPr>
          <w:rFonts w:asciiTheme="minorHAnsi" w:hAnsiTheme="minorHAnsi" w:cstheme="minorHAnsi"/>
          <w:sz w:val="20"/>
        </w:rPr>
        <w:t xml:space="preserve">NOTES? </w:t>
      </w:r>
    </w:p>
    <w:p w:rsidR="009551F4" w:rsidRDefault="009551F4" w:rsidP="009551F4">
      <w:pPr>
        <w:spacing w:before="120" w:after="120"/>
        <w:rPr>
          <w:rFonts w:ascii="Arial Black" w:hAnsi="Arial Black" w:cs="Arial"/>
          <w:color w:val="FF0000"/>
          <w:sz w:val="20"/>
        </w:rPr>
      </w:pPr>
      <w:r>
        <w:rPr>
          <w:rFonts w:ascii="Arial Black" w:hAnsi="Arial Black" w:cs="Arial"/>
          <w:b/>
          <w:color w:val="FF0000"/>
          <w:sz w:val="20"/>
        </w:rPr>
        <w:t xml:space="preserve">Dermatology: Lumps and Bumps and Spots … Oh </w:t>
      </w:r>
      <w:proofErr w:type="gramStart"/>
      <w:r>
        <w:rPr>
          <w:rFonts w:ascii="Arial Black" w:hAnsi="Arial Black" w:cs="Arial"/>
          <w:b/>
          <w:color w:val="FF0000"/>
          <w:sz w:val="20"/>
        </w:rPr>
        <w:t>My</w:t>
      </w:r>
      <w:proofErr w:type="gramEnd"/>
      <w:r>
        <w:rPr>
          <w:rFonts w:ascii="Arial Black" w:hAnsi="Arial Black" w:cs="Arial"/>
          <w:b/>
          <w:color w:val="FF0000"/>
          <w:sz w:val="20"/>
        </w:rPr>
        <w:t>!</w:t>
      </w:r>
    </w:p>
    <w:p w:rsidR="00872C6F" w:rsidRPr="00872C6F" w:rsidRDefault="009551F4" w:rsidP="00872C6F">
      <w:pPr>
        <w:pStyle w:val="ListParagraph"/>
        <w:numPr>
          <w:ilvl w:val="0"/>
          <w:numId w:val="12"/>
        </w:numPr>
        <w:autoSpaceDE w:val="0"/>
        <w:autoSpaceDN w:val="0"/>
        <w:adjustRightInd w:val="0"/>
        <w:spacing w:after="0" w:line="240" w:lineRule="auto"/>
        <w:rPr>
          <w:rFonts w:asciiTheme="minorHAnsi" w:hAnsiTheme="minorHAnsi" w:cstheme="minorHAnsi"/>
          <w:color w:val="000000"/>
          <w:sz w:val="20"/>
          <w:szCs w:val="20"/>
        </w:rPr>
      </w:pPr>
      <w:r w:rsidRPr="009551F4">
        <w:rPr>
          <w:rFonts w:asciiTheme="minorHAnsi" w:hAnsiTheme="minorHAnsi" w:cstheme="minorHAnsi"/>
          <w:sz w:val="20"/>
          <w:szCs w:val="20"/>
        </w:rPr>
        <w:t>How to interpret common derm</w:t>
      </w:r>
      <w:r w:rsidR="00DD0DDC">
        <w:rPr>
          <w:rFonts w:asciiTheme="minorHAnsi" w:hAnsiTheme="minorHAnsi" w:cstheme="minorHAnsi"/>
          <w:sz w:val="20"/>
          <w:szCs w:val="20"/>
        </w:rPr>
        <w:t>atologic</w:t>
      </w:r>
      <w:r w:rsidRPr="009551F4">
        <w:rPr>
          <w:rFonts w:asciiTheme="minorHAnsi" w:hAnsiTheme="minorHAnsi" w:cstheme="minorHAnsi"/>
          <w:sz w:val="20"/>
          <w:szCs w:val="20"/>
        </w:rPr>
        <w:t xml:space="preserve"> presentations of common condit</w:t>
      </w:r>
      <w:r w:rsidR="00872C6F">
        <w:rPr>
          <w:rFonts w:asciiTheme="minorHAnsi" w:hAnsiTheme="minorHAnsi" w:cstheme="minorHAnsi"/>
          <w:sz w:val="20"/>
          <w:szCs w:val="20"/>
        </w:rPr>
        <w:t>ions and of systemic disease?</w:t>
      </w:r>
    </w:p>
    <w:p w:rsidR="009551F4" w:rsidRPr="00872C6F" w:rsidRDefault="00872C6F" w:rsidP="00872C6F">
      <w:pPr>
        <w:pStyle w:val="ListParagraph"/>
        <w:numPr>
          <w:ilvl w:val="0"/>
          <w:numId w:val="12"/>
        </w:numPr>
        <w:autoSpaceDE w:val="0"/>
        <w:autoSpaceDN w:val="0"/>
        <w:adjustRightInd w:val="0"/>
        <w:spacing w:after="0" w:line="240" w:lineRule="auto"/>
        <w:rPr>
          <w:rFonts w:asciiTheme="minorHAnsi" w:hAnsiTheme="minorHAnsi" w:cstheme="minorHAnsi"/>
          <w:color w:val="000000"/>
          <w:sz w:val="20"/>
          <w:szCs w:val="20"/>
        </w:rPr>
      </w:pPr>
      <w:r w:rsidRPr="009551F4">
        <w:rPr>
          <w:rFonts w:asciiTheme="minorHAnsi" w:hAnsiTheme="minorHAnsi" w:cstheme="minorHAnsi"/>
          <w:color w:val="000000"/>
          <w:sz w:val="20"/>
          <w:szCs w:val="20"/>
        </w:rPr>
        <w:t>What ethnic differences are seen in common dermatologic conditions?</w:t>
      </w:r>
    </w:p>
    <w:p w:rsidR="009551F4" w:rsidRPr="009551F4" w:rsidRDefault="009551F4" w:rsidP="009551F4">
      <w:pPr>
        <w:pStyle w:val="ListParagraph"/>
        <w:numPr>
          <w:ilvl w:val="0"/>
          <w:numId w:val="12"/>
        </w:numPr>
        <w:autoSpaceDE w:val="0"/>
        <w:autoSpaceDN w:val="0"/>
        <w:adjustRightInd w:val="0"/>
        <w:spacing w:after="0" w:line="240" w:lineRule="auto"/>
        <w:rPr>
          <w:rFonts w:asciiTheme="minorHAnsi" w:hAnsiTheme="minorHAnsi" w:cstheme="minorHAnsi"/>
          <w:color w:val="000000"/>
          <w:sz w:val="20"/>
          <w:szCs w:val="20"/>
        </w:rPr>
      </w:pPr>
      <w:r w:rsidRPr="009551F4">
        <w:rPr>
          <w:rFonts w:asciiTheme="minorHAnsi" w:hAnsiTheme="minorHAnsi" w:cstheme="minorHAnsi"/>
          <w:sz w:val="20"/>
          <w:szCs w:val="20"/>
        </w:rPr>
        <w:t xml:space="preserve">How to manage cases that should be taken care of in FM clinic vs specialty referral? </w:t>
      </w:r>
    </w:p>
    <w:p w:rsidR="009551F4" w:rsidRPr="009551F4" w:rsidRDefault="009551F4" w:rsidP="009551F4">
      <w:pPr>
        <w:pStyle w:val="ListParagraph"/>
        <w:numPr>
          <w:ilvl w:val="0"/>
          <w:numId w:val="12"/>
        </w:numPr>
        <w:autoSpaceDE w:val="0"/>
        <w:autoSpaceDN w:val="0"/>
        <w:adjustRightInd w:val="0"/>
        <w:spacing w:after="0" w:line="240" w:lineRule="auto"/>
        <w:rPr>
          <w:rFonts w:asciiTheme="minorHAnsi" w:hAnsiTheme="minorHAnsi" w:cstheme="minorHAnsi"/>
          <w:color w:val="000000"/>
          <w:sz w:val="20"/>
          <w:szCs w:val="20"/>
        </w:rPr>
      </w:pPr>
      <w:r w:rsidRPr="009551F4">
        <w:rPr>
          <w:rFonts w:asciiTheme="minorHAnsi" w:hAnsiTheme="minorHAnsi" w:cstheme="minorHAnsi"/>
          <w:sz w:val="20"/>
          <w:szCs w:val="20"/>
        </w:rPr>
        <w:t>How to avoid common Red flags (that FM has missed)?</w:t>
      </w:r>
    </w:p>
    <w:p w:rsidR="009551F4" w:rsidRPr="009551F4" w:rsidRDefault="009551F4" w:rsidP="009551F4">
      <w:pPr>
        <w:spacing w:before="120" w:after="120"/>
        <w:rPr>
          <w:rFonts w:ascii="Arial" w:hAnsi="Arial" w:cs="Arial"/>
          <w:sz w:val="20"/>
        </w:rPr>
      </w:pPr>
      <w:r>
        <w:rPr>
          <w:rFonts w:ascii="Arial Black" w:eastAsiaTheme="minorHAnsi" w:hAnsi="Arial Black" w:cs="Helv"/>
          <w:b/>
          <w:color w:val="FF0000"/>
          <w:sz w:val="20"/>
        </w:rPr>
        <w:t>Wellness: Efficiency S</w:t>
      </w:r>
      <w:r w:rsidRPr="007D051E">
        <w:rPr>
          <w:rFonts w:ascii="Arial Black" w:eastAsiaTheme="minorHAnsi" w:hAnsi="Arial Black" w:cs="Helv"/>
          <w:b/>
          <w:color w:val="FF0000"/>
          <w:sz w:val="20"/>
        </w:rPr>
        <w:t xml:space="preserve">trategies to </w:t>
      </w:r>
      <w:r>
        <w:rPr>
          <w:rFonts w:ascii="Arial Black" w:eastAsiaTheme="minorHAnsi" w:hAnsi="Arial Black" w:cs="Helv"/>
          <w:b/>
          <w:color w:val="FF0000"/>
          <w:sz w:val="20"/>
        </w:rPr>
        <w:t>P</w:t>
      </w:r>
      <w:r w:rsidRPr="007D051E">
        <w:rPr>
          <w:rFonts w:ascii="Arial Black" w:eastAsiaTheme="minorHAnsi" w:hAnsi="Arial Black" w:cs="Helv"/>
          <w:b/>
          <w:color w:val="FF0000"/>
          <w:sz w:val="20"/>
        </w:rPr>
        <w:t xml:space="preserve">revent </w:t>
      </w:r>
      <w:r>
        <w:rPr>
          <w:rFonts w:ascii="Arial Black" w:eastAsiaTheme="minorHAnsi" w:hAnsi="Arial Black" w:cs="Helv"/>
          <w:b/>
          <w:color w:val="FF0000"/>
          <w:sz w:val="20"/>
        </w:rPr>
        <w:t>B</w:t>
      </w:r>
      <w:r w:rsidRPr="007D051E">
        <w:rPr>
          <w:rFonts w:ascii="Arial Black" w:eastAsiaTheme="minorHAnsi" w:hAnsi="Arial Black" w:cs="Helv"/>
          <w:b/>
          <w:color w:val="FF0000"/>
          <w:sz w:val="20"/>
        </w:rPr>
        <w:t>urnout – Work Life Best Practices</w:t>
      </w:r>
    </w:p>
    <w:p w:rsidR="00872C6F" w:rsidRPr="00872C6F" w:rsidRDefault="00872C6F" w:rsidP="009551F4">
      <w:pPr>
        <w:pStyle w:val="ListParagraph"/>
        <w:numPr>
          <w:ilvl w:val="0"/>
          <w:numId w:val="17"/>
        </w:numPr>
        <w:autoSpaceDE w:val="0"/>
        <w:autoSpaceDN w:val="0"/>
        <w:adjustRightInd w:val="0"/>
        <w:spacing w:after="0" w:line="240" w:lineRule="auto"/>
        <w:ind w:left="720"/>
        <w:rPr>
          <w:rFonts w:asciiTheme="minorHAnsi" w:hAnsiTheme="minorHAnsi" w:cstheme="minorHAnsi"/>
          <w:color w:val="000000"/>
          <w:sz w:val="18"/>
        </w:rPr>
      </w:pPr>
      <w:r>
        <w:rPr>
          <w:rFonts w:asciiTheme="minorHAnsi" w:hAnsiTheme="minorHAnsi" w:cstheme="minorHAnsi"/>
          <w:sz w:val="20"/>
        </w:rPr>
        <w:t>What tips and tricks are SCPMG Family Medicine physicians using to effectively prevent burnout?</w:t>
      </w:r>
      <w:r>
        <w:rPr>
          <w:rFonts w:asciiTheme="minorHAnsi" w:hAnsiTheme="minorHAnsi" w:cstheme="minorHAnsi"/>
          <w:sz w:val="20"/>
        </w:rPr>
        <w:t xml:space="preserve"> </w:t>
      </w:r>
    </w:p>
    <w:p w:rsidR="009551F4" w:rsidRPr="009551F4" w:rsidRDefault="009551F4" w:rsidP="009551F4">
      <w:pPr>
        <w:pStyle w:val="ListParagraph"/>
        <w:numPr>
          <w:ilvl w:val="0"/>
          <w:numId w:val="17"/>
        </w:numPr>
        <w:autoSpaceDE w:val="0"/>
        <w:autoSpaceDN w:val="0"/>
        <w:adjustRightInd w:val="0"/>
        <w:spacing w:after="0" w:line="240" w:lineRule="auto"/>
        <w:ind w:left="720"/>
        <w:rPr>
          <w:rFonts w:asciiTheme="minorHAnsi" w:hAnsiTheme="minorHAnsi" w:cstheme="minorHAnsi"/>
          <w:color w:val="000000"/>
          <w:sz w:val="18"/>
        </w:rPr>
      </w:pPr>
      <w:r w:rsidRPr="009551F4">
        <w:rPr>
          <w:rFonts w:asciiTheme="minorHAnsi" w:hAnsiTheme="minorHAnsi" w:cstheme="minorHAnsi"/>
          <w:color w:val="000000"/>
          <w:sz w:val="20"/>
        </w:rPr>
        <w:t xml:space="preserve">What disparities impact risk for </w:t>
      </w:r>
      <w:r w:rsidR="00872C6F">
        <w:rPr>
          <w:rFonts w:asciiTheme="minorHAnsi" w:hAnsiTheme="minorHAnsi" w:cstheme="minorHAnsi"/>
          <w:color w:val="000000"/>
          <w:sz w:val="20"/>
        </w:rPr>
        <w:t xml:space="preserve">physician </w:t>
      </w:r>
      <w:r w:rsidRPr="009551F4">
        <w:rPr>
          <w:rFonts w:asciiTheme="minorHAnsi" w:hAnsiTheme="minorHAnsi" w:cstheme="minorHAnsi"/>
          <w:color w:val="000000"/>
          <w:sz w:val="20"/>
        </w:rPr>
        <w:t>burnout?</w:t>
      </w:r>
    </w:p>
    <w:p w:rsidR="009551F4" w:rsidRPr="009551F4" w:rsidRDefault="009551F4" w:rsidP="009551F4">
      <w:pPr>
        <w:pStyle w:val="ListParagraph"/>
        <w:numPr>
          <w:ilvl w:val="0"/>
          <w:numId w:val="17"/>
        </w:numPr>
        <w:autoSpaceDE w:val="0"/>
        <w:autoSpaceDN w:val="0"/>
        <w:adjustRightInd w:val="0"/>
        <w:spacing w:after="0" w:line="240" w:lineRule="auto"/>
        <w:ind w:left="720"/>
        <w:rPr>
          <w:rFonts w:asciiTheme="minorHAnsi" w:hAnsiTheme="minorHAnsi" w:cstheme="minorHAnsi"/>
          <w:color w:val="000000"/>
          <w:sz w:val="18"/>
        </w:rPr>
      </w:pPr>
      <w:r w:rsidRPr="009551F4">
        <w:rPr>
          <w:rFonts w:asciiTheme="minorHAnsi" w:hAnsiTheme="minorHAnsi" w:cstheme="minorHAnsi"/>
          <w:sz w:val="20"/>
        </w:rPr>
        <w:t xml:space="preserve">How to efficiently manage your </w:t>
      </w:r>
      <w:proofErr w:type="spellStart"/>
      <w:r w:rsidRPr="009551F4">
        <w:rPr>
          <w:rFonts w:asciiTheme="minorHAnsi" w:hAnsiTheme="minorHAnsi" w:cstheme="minorHAnsi"/>
          <w:sz w:val="20"/>
        </w:rPr>
        <w:t>inbasket</w:t>
      </w:r>
      <w:proofErr w:type="spellEnd"/>
      <w:r w:rsidRPr="009551F4">
        <w:rPr>
          <w:rFonts w:asciiTheme="minorHAnsi" w:hAnsiTheme="minorHAnsi" w:cstheme="minorHAnsi"/>
          <w:sz w:val="20"/>
        </w:rPr>
        <w:t xml:space="preserve"> (without going into detail like </w:t>
      </w:r>
      <w:proofErr w:type="spellStart"/>
      <w:r w:rsidRPr="009551F4">
        <w:rPr>
          <w:rFonts w:asciiTheme="minorHAnsi" w:hAnsiTheme="minorHAnsi" w:cstheme="minorHAnsi"/>
          <w:sz w:val="20"/>
        </w:rPr>
        <w:t>HCEssentials</w:t>
      </w:r>
      <w:proofErr w:type="spellEnd"/>
      <w:r w:rsidRPr="009551F4">
        <w:rPr>
          <w:rFonts w:asciiTheme="minorHAnsi" w:hAnsiTheme="minorHAnsi" w:cstheme="minorHAnsi"/>
          <w:sz w:val="20"/>
        </w:rPr>
        <w:t xml:space="preserve">)? </w:t>
      </w:r>
    </w:p>
    <w:p w:rsidR="00872C6F" w:rsidRPr="00872C6F" w:rsidRDefault="009551F4" w:rsidP="00872C6F">
      <w:pPr>
        <w:pStyle w:val="ListParagraph"/>
        <w:numPr>
          <w:ilvl w:val="0"/>
          <w:numId w:val="17"/>
        </w:numPr>
        <w:autoSpaceDE w:val="0"/>
        <w:autoSpaceDN w:val="0"/>
        <w:adjustRightInd w:val="0"/>
        <w:spacing w:after="0" w:line="240" w:lineRule="auto"/>
        <w:ind w:left="720"/>
        <w:rPr>
          <w:rFonts w:asciiTheme="minorHAnsi" w:hAnsiTheme="minorHAnsi" w:cstheme="minorHAnsi"/>
          <w:color w:val="000000"/>
          <w:sz w:val="18"/>
        </w:rPr>
      </w:pPr>
      <w:r w:rsidRPr="009551F4">
        <w:rPr>
          <w:rFonts w:asciiTheme="minorHAnsi" w:hAnsiTheme="minorHAnsi" w:cstheme="minorHAnsi"/>
          <w:sz w:val="20"/>
        </w:rPr>
        <w:t>How to quickly review charts before seeing p</w:t>
      </w:r>
      <w:r w:rsidR="00872C6F">
        <w:rPr>
          <w:rFonts w:asciiTheme="minorHAnsi" w:hAnsiTheme="minorHAnsi" w:cstheme="minorHAnsi"/>
          <w:sz w:val="20"/>
        </w:rPr>
        <w:t>a</w:t>
      </w:r>
      <w:r w:rsidRPr="009551F4">
        <w:rPr>
          <w:rFonts w:asciiTheme="minorHAnsi" w:hAnsiTheme="minorHAnsi" w:cstheme="minorHAnsi"/>
          <w:sz w:val="20"/>
        </w:rPr>
        <w:t>t</w:t>
      </w:r>
      <w:r w:rsidR="00872C6F">
        <w:rPr>
          <w:rFonts w:asciiTheme="minorHAnsi" w:hAnsiTheme="minorHAnsi" w:cstheme="minorHAnsi"/>
          <w:sz w:val="20"/>
        </w:rPr>
        <w:t>ient</w:t>
      </w:r>
      <w:r w:rsidRPr="009551F4">
        <w:rPr>
          <w:rFonts w:asciiTheme="minorHAnsi" w:hAnsiTheme="minorHAnsi" w:cstheme="minorHAnsi"/>
          <w:sz w:val="20"/>
        </w:rPr>
        <w:t xml:space="preserve">s? </w:t>
      </w:r>
    </w:p>
    <w:p w:rsidR="009551F4" w:rsidRPr="00872C6F" w:rsidRDefault="00872C6F" w:rsidP="00872C6F">
      <w:pPr>
        <w:pStyle w:val="ListParagraph"/>
        <w:numPr>
          <w:ilvl w:val="0"/>
          <w:numId w:val="17"/>
        </w:numPr>
        <w:autoSpaceDE w:val="0"/>
        <w:autoSpaceDN w:val="0"/>
        <w:adjustRightInd w:val="0"/>
        <w:spacing w:after="0" w:line="240" w:lineRule="auto"/>
        <w:ind w:left="720"/>
        <w:rPr>
          <w:rFonts w:asciiTheme="minorHAnsi" w:hAnsiTheme="minorHAnsi" w:cstheme="minorHAnsi"/>
          <w:color w:val="000000"/>
          <w:sz w:val="18"/>
        </w:rPr>
      </w:pPr>
      <w:r w:rsidRPr="009551F4">
        <w:rPr>
          <w:rFonts w:asciiTheme="minorHAnsi" w:hAnsiTheme="minorHAnsi" w:cstheme="minorHAnsi"/>
          <w:sz w:val="20"/>
        </w:rPr>
        <w:t xml:space="preserve">How to manage charting (e.g. at your desk vs in pt. room)? </w:t>
      </w:r>
    </w:p>
    <w:p w:rsidR="009551F4" w:rsidRPr="009551F4" w:rsidRDefault="009551F4" w:rsidP="009551F4">
      <w:pPr>
        <w:pStyle w:val="ListParagraph"/>
        <w:numPr>
          <w:ilvl w:val="0"/>
          <w:numId w:val="17"/>
        </w:numPr>
        <w:autoSpaceDE w:val="0"/>
        <w:autoSpaceDN w:val="0"/>
        <w:adjustRightInd w:val="0"/>
        <w:spacing w:after="0" w:line="240" w:lineRule="auto"/>
        <w:ind w:left="720"/>
        <w:rPr>
          <w:rFonts w:asciiTheme="minorHAnsi" w:hAnsiTheme="minorHAnsi" w:cstheme="minorHAnsi"/>
          <w:color w:val="000000"/>
          <w:sz w:val="18"/>
        </w:rPr>
      </w:pPr>
      <w:r w:rsidRPr="009551F4">
        <w:rPr>
          <w:rFonts w:asciiTheme="minorHAnsi" w:hAnsiTheme="minorHAnsi" w:cstheme="minorHAnsi"/>
          <w:sz w:val="20"/>
        </w:rPr>
        <w:t xml:space="preserve">How to avoid working from home? </w:t>
      </w:r>
    </w:p>
    <w:p w:rsidR="009551F4" w:rsidRPr="00872C6F" w:rsidRDefault="009551F4" w:rsidP="009551F4">
      <w:pPr>
        <w:pStyle w:val="ListParagraph"/>
        <w:numPr>
          <w:ilvl w:val="0"/>
          <w:numId w:val="17"/>
        </w:numPr>
        <w:autoSpaceDE w:val="0"/>
        <w:autoSpaceDN w:val="0"/>
        <w:adjustRightInd w:val="0"/>
        <w:spacing w:after="0" w:line="240" w:lineRule="auto"/>
        <w:ind w:left="720"/>
        <w:rPr>
          <w:rFonts w:asciiTheme="minorHAnsi" w:hAnsiTheme="minorHAnsi" w:cstheme="minorHAnsi"/>
          <w:color w:val="000000"/>
          <w:sz w:val="18"/>
        </w:rPr>
      </w:pPr>
      <w:r w:rsidRPr="009551F4">
        <w:rPr>
          <w:rFonts w:asciiTheme="minorHAnsi" w:hAnsiTheme="minorHAnsi" w:cstheme="minorHAnsi"/>
          <w:sz w:val="20"/>
        </w:rPr>
        <w:t xml:space="preserve">How to set patients expectations for an efficient visit? </w:t>
      </w:r>
    </w:p>
    <w:p w:rsidR="00872C6F" w:rsidRPr="009551F4" w:rsidRDefault="00872C6F" w:rsidP="009551F4">
      <w:pPr>
        <w:pStyle w:val="ListParagraph"/>
        <w:numPr>
          <w:ilvl w:val="0"/>
          <w:numId w:val="17"/>
        </w:numPr>
        <w:autoSpaceDE w:val="0"/>
        <w:autoSpaceDN w:val="0"/>
        <w:adjustRightInd w:val="0"/>
        <w:spacing w:after="0" w:line="240" w:lineRule="auto"/>
        <w:ind w:left="720"/>
        <w:rPr>
          <w:rFonts w:asciiTheme="minorHAnsi" w:hAnsiTheme="minorHAnsi" w:cstheme="minorHAnsi"/>
          <w:color w:val="000000"/>
          <w:sz w:val="18"/>
        </w:rPr>
      </w:pPr>
      <w:r>
        <w:rPr>
          <w:rFonts w:asciiTheme="minorHAnsi" w:hAnsiTheme="minorHAnsi" w:cstheme="minorHAnsi"/>
          <w:color w:val="000000"/>
          <w:sz w:val="18"/>
        </w:rPr>
        <w:t>What system innovations are helping our physicians prevent burnout?</w:t>
      </w:r>
    </w:p>
    <w:p w:rsidR="000809B1" w:rsidRPr="0077037D" w:rsidRDefault="000809B1" w:rsidP="000809B1">
      <w:pPr>
        <w:spacing w:before="120" w:after="120"/>
        <w:rPr>
          <w:rFonts w:ascii="Arial Black" w:hAnsi="Arial Black" w:cs="Arial"/>
          <w:b/>
          <w:color w:val="FF0000"/>
          <w:sz w:val="20"/>
        </w:rPr>
      </w:pPr>
      <w:r w:rsidRPr="0077037D">
        <w:rPr>
          <w:rFonts w:ascii="Arial Black" w:hAnsi="Arial Black" w:cs="Arial"/>
          <w:b/>
          <w:color w:val="FF0000"/>
          <w:sz w:val="20"/>
        </w:rPr>
        <w:t>Practical Hot Topics in Family Medicine</w:t>
      </w:r>
    </w:p>
    <w:p w:rsidR="000809B1" w:rsidRPr="003A058E" w:rsidRDefault="000809B1" w:rsidP="000809B1">
      <w:pPr>
        <w:pStyle w:val="ListParagraph"/>
        <w:numPr>
          <w:ilvl w:val="0"/>
          <w:numId w:val="1"/>
        </w:numPr>
        <w:spacing w:after="0" w:line="240" w:lineRule="auto"/>
        <w:rPr>
          <w:rFonts w:cs="Arial"/>
          <w:sz w:val="20"/>
        </w:rPr>
      </w:pPr>
      <w:r w:rsidRPr="003A058E">
        <w:rPr>
          <w:rFonts w:cs="Arial"/>
          <w:color w:val="000000"/>
          <w:sz w:val="20"/>
        </w:rPr>
        <w:t xml:space="preserve">What recent developments directly impact daily family medicine practice? </w:t>
      </w:r>
    </w:p>
    <w:p w:rsidR="000809B1" w:rsidRPr="007423C0" w:rsidRDefault="000809B1" w:rsidP="000809B1">
      <w:pPr>
        <w:pStyle w:val="ListParagraph"/>
        <w:numPr>
          <w:ilvl w:val="0"/>
          <w:numId w:val="1"/>
        </w:numPr>
        <w:spacing w:after="0" w:line="240" w:lineRule="auto"/>
        <w:rPr>
          <w:rFonts w:cs="Arial"/>
          <w:sz w:val="20"/>
        </w:rPr>
      </w:pPr>
      <w:r w:rsidRPr="003A058E">
        <w:rPr>
          <w:rFonts w:cs="Arial"/>
          <w:color w:val="000000"/>
          <w:sz w:val="20"/>
        </w:rPr>
        <w:t>How to implement concrete best practices into daily practice, with consideration for disparities in care?</w:t>
      </w:r>
    </w:p>
    <w:p w:rsidR="009551F4" w:rsidRPr="00F44BEC" w:rsidRDefault="009551F4" w:rsidP="009551F4">
      <w:pPr>
        <w:spacing w:after="0" w:line="259" w:lineRule="auto"/>
        <w:rPr>
          <w:b/>
          <w:sz w:val="20"/>
          <w:szCs w:val="20"/>
        </w:rPr>
      </w:pPr>
    </w:p>
    <w:p w:rsidR="003F53F3" w:rsidRPr="009551F4" w:rsidRDefault="003F53F3" w:rsidP="003F53F3">
      <w:pPr>
        <w:pStyle w:val="ListParagraph"/>
        <w:numPr>
          <w:ilvl w:val="0"/>
          <w:numId w:val="4"/>
        </w:numPr>
        <w:autoSpaceDE w:val="0"/>
        <w:autoSpaceDN w:val="0"/>
        <w:adjustRightInd w:val="0"/>
        <w:spacing w:after="0" w:line="240" w:lineRule="auto"/>
        <w:rPr>
          <w:rFonts w:cs="Helv"/>
          <w:color w:val="000000"/>
          <w:sz w:val="20"/>
          <w:szCs w:val="20"/>
        </w:rPr>
      </w:pPr>
      <w:r w:rsidRPr="003A058E">
        <w:rPr>
          <w:rFonts w:ascii="Arial" w:hAnsi="Arial" w:cs="Arial"/>
          <w:b/>
          <w:color w:val="FF0000"/>
        </w:rPr>
        <w:br w:type="page"/>
      </w:r>
    </w:p>
    <w:p w:rsidR="007423C0" w:rsidRDefault="007423C0" w:rsidP="007423C0">
      <w:pPr>
        <w:pStyle w:val="Footer"/>
        <w:tabs>
          <w:tab w:val="clear" w:pos="4320"/>
          <w:tab w:val="clear" w:pos="8640"/>
        </w:tabs>
        <w:ind w:left="360"/>
        <w:jc w:val="center"/>
        <w:rPr>
          <w:rFonts w:ascii="Arial" w:hAnsi="Arial" w:cs="Arial"/>
          <w:b/>
        </w:rPr>
      </w:pPr>
      <w:r>
        <w:rPr>
          <w:rFonts w:ascii="Arial" w:hAnsi="Arial" w:cs="Arial"/>
          <w:b/>
        </w:rPr>
        <w:lastRenderedPageBreak/>
        <w:t>43</w:t>
      </w:r>
      <w:r>
        <w:rPr>
          <w:rFonts w:ascii="Arial" w:hAnsi="Arial" w:cs="Arial"/>
          <w:b/>
          <w:vertAlign w:val="superscript"/>
        </w:rPr>
        <w:t>rd</w:t>
      </w:r>
      <w:r w:rsidRPr="007B0C52">
        <w:rPr>
          <w:rFonts w:ascii="Arial" w:hAnsi="Arial" w:cs="Arial"/>
          <w:b/>
        </w:rPr>
        <w:t xml:space="preserve"> Annual Irving M. </w:t>
      </w:r>
      <w:proofErr w:type="spellStart"/>
      <w:r w:rsidRPr="007B0C52">
        <w:rPr>
          <w:rFonts w:ascii="Arial" w:hAnsi="Arial" w:cs="Arial"/>
          <w:b/>
        </w:rPr>
        <w:t>Rasgon</w:t>
      </w:r>
      <w:proofErr w:type="spellEnd"/>
      <w:r w:rsidRPr="007B0C52">
        <w:rPr>
          <w:rFonts w:ascii="Arial" w:hAnsi="Arial" w:cs="Arial"/>
          <w:b/>
        </w:rPr>
        <w:t xml:space="preserve"> MD Family Medicine Symposium</w:t>
      </w:r>
    </w:p>
    <w:p w:rsidR="007423C0" w:rsidRPr="00C20BF5" w:rsidRDefault="00790EE9" w:rsidP="007423C0">
      <w:pPr>
        <w:pStyle w:val="Footer"/>
        <w:tabs>
          <w:tab w:val="clear" w:pos="4320"/>
          <w:tab w:val="clear" w:pos="8640"/>
        </w:tabs>
        <w:spacing w:after="120"/>
        <w:ind w:left="360"/>
        <w:jc w:val="center"/>
        <w:rPr>
          <w:rFonts w:ascii="Arial" w:hAnsi="Arial" w:cs="Arial"/>
          <w:b/>
        </w:rPr>
      </w:pPr>
      <w:r>
        <w:rPr>
          <w:rFonts w:ascii="Arial" w:hAnsi="Arial" w:cs="Arial"/>
          <w:b/>
        </w:rPr>
        <w:t>October 27</w:t>
      </w:r>
      <w:r w:rsidR="007423C0">
        <w:rPr>
          <w:rFonts w:ascii="Arial" w:hAnsi="Arial" w:cs="Arial"/>
          <w:b/>
        </w:rPr>
        <w:t>-28, 2017</w:t>
      </w:r>
    </w:p>
    <w:p w:rsidR="003F53F3" w:rsidRPr="002D1CD0" w:rsidRDefault="003F53F3" w:rsidP="003F53F3">
      <w:pPr>
        <w:ind w:left="-360"/>
        <w:jc w:val="center"/>
        <w:rPr>
          <w:rFonts w:ascii="Arial" w:hAnsi="Arial" w:cs="Arial"/>
          <w:b/>
          <w:color w:val="44546A" w:themeColor="text2"/>
          <w:sz w:val="28"/>
        </w:rPr>
      </w:pPr>
      <w:r w:rsidRPr="0054103A">
        <w:rPr>
          <w:rFonts w:ascii="Arial" w:hAnsi="Arial" w:cs="Arial"/>
          <w:b/>
          <w:color w:val="FF0000"/>
          <w:sz w:val="28"/>
        </w:rPr>
        <w:t xml:space="preserve">DISCOVER NEW WAYS TO </w:t>
      </w:r>
      <w:r w:rsidR="00DD0DDC">
        <w:rPr>
          <w:rFonts w:ascii="Arial" w:hAnsi="Arial" w:cs="Arial"/>
          <w:b/>
          <w:color w:val="FF0000"/>
          <w:sz w:val="28"/>
        </w:rPr>
        <w:t xml:space="preserve">HELP </w:t>
      </w:r>
      <w:r w:rsidRPr="0054103A">
        <w:rPr>
          <w:rFonts w:ascii="Arial" w:hAnsi="Arial" w:cs="Arial"/>
          <w:b/>
          <w:color w:val="FF0000"/>
          <w:sz w:val="28"/>
        </w:rPr>
        <w:t>YOUR PATIENTS</w:t>
      </w:r>
    </w:p>
    <w:p w:rsidR="003F53F3" w:rsidRPr="00ED118B" w:rsidRDefault="00F44BEC" w:rsidP="00790EE9">
      <w:pPr>
        <w:ind w:left="-360"/>
        <w:jc w:val="center"/>
        <w:rPr>
          <w:color w:val="44546A" w:themeColor="text2"/>
          <w:u w:val="single"/>
        </w:rPr>
      </w:pPr>
      <w:r>
        <w:rPr>
          <w:rFonts w:ascii="Arial Black" w:hAnsi="Arial Black" w:cs="Arial"/>
          <w:b/>
          <w:color w:val="44546A" w:themeColor="text2"/>
          <w:u w:val="single"/>
        </w:rPr>
        <w:t>Breakout Sessions: Case Discussions</w:t>
      </w:r>
    </w:p>
    <w:p w:rsidR="00F44BEC" w:rsidRDefault="00F44BEC" w:rsidP="00F44BEC">
      <w:pPr>
        <w:spacing w:before="20" w:after="20"/>
        <w:rPr>
          <w:rFonts w:ascii="Arial Black" w:hAnsi="Arial Black" w:cs="Arial"/>
          <w:color w:val="FF0000"/>
          <w:sz w:val="20"/>
        </w:rPr>
      </w:pPr>
      <w:r w:rsidRPr="00BC5B77">
        <w:rPr>
          <w:rFonts w:ascii="Arial Black" w:hAnsi="Arial Black" w:cs="Arial"/>
          <w:color w:val="FF0000"/>
          <w:sz w:val="20"/>
        </w:rPr>
        <w:t>Neuro</w:t>
      </w:r>
      <w:r>
        <w:rPr>
          <w:rFonts w:ascii="Arial Black" w:hAnsi="Arial Black" w:cs="Arial"/>
          <w:color w:val="FF0000"/>
          <w:sz w:val="20"/>
        </w:rPr>
        <w:t>logy: Tremors and Acute Neurological Changes</w:t>
      </w:r>
    </w:p>
    <w:p w:rsidR="00F44BEC" w:rsidRPr="008F356A" w:rsidRDefault="00F44BEC" w:rsidP="00F44BEC">
      <w:pPr>
        <w:pStyle w:val="ListParagraph"/>
        <w:numPr>
          <w:ilvl w:val="0"/>
          <w:numId w:val="12"/>
        </w:numPr>
        <w:autoSpaceDE w:val="0"/>
        <w:autoSpaceDN w:val="0"/>
        <w:adjustRightInd w:val="0"/>
        <w:spacing w:after="0" w:line="240" w:lineRule="auto"/>
        <w:rPr>
          <w:rFonts w:asciiTheme="minorHAnsi" w:hAnsiTheme="minorHAnsi" w:cstheme="minorHAnsi"/>
          <w:color w:val="000000"/>
          <w:sz w:val="20"/>
        </w:rPr>
      </w:pPr>
      <w:r w:rsidRPr="008F356A">
        <w:rPr>
          <w:rFonts w:asciiTheme="minorHAnsi" w:hAnsiTheme="minorHAnsi" w:cstheme="minorHAnsi"/>
          <w:sz w:val="20"/>
        </w:rPr>
        <w:t xml:space="preserve">How to diagnose different types of tremors? </w:t>
      </w:r>
    </w:p>
    <w:p w:rsidR="00DD0DDC" w:rsidRPr="00DD0DDC" w:rsidRDefault="00DD0DDC" w:rsidP="00F44BEC">
      <w:pPr>
        <w:pStyle w:val="ListParagraph"/>
        <w:numPr>
          <w:ilvl w:val="0"/>
          <w:numId w:val="12"/>
        </w:numPr>
        <w:autoSpaceDE w:val="0"/>
        <w:autoSpaceDN w:val="0"/>
        <w:adjustRightInd w:val="0"/>
        <w:spacing w:after="0" w:line="240" w:lineRule="auto"/>
        <w:rPr>
          <w:rFonts w:asciiTheme="minorHAnsi" w:hAnsiTheme="minorHAnsi" w:cstheme="minorHAnsi"/>
          <w:color w:val="000000"/>
          <w:sz w:val="20"/>
        </w:rPr>
      </w:pPr>
      <w:r w:rsidRPr="008F356A">
        <w:rPr>
          <w:rFonts w:asciiTheme="minorHAnsi" w:hAnsiTheme="minorHAnsi" w:cstheme="minorHAnsi"/>
          <w:sz w:val="20"/>
        </w:rPr>
        <w:t>What is impact of age, family history, or race and/or gender on differential diagnosis of these common neurologic dysfunctions?</w:t>
      </w:r>
    </w:p>
    <w:p w:rsidR="00F44BEC" w:rsidRPr="008F356A" w:rsidRDefault="00F44BEC" w:rsidP="00F44BEC">
      <w:pPr>
        <w:pStyle w:val="ListParagraph"/>
        <w:numPr>
          <w:ilvl w:val="0"/>
          <w:numId w:val="12"/>
        </w:numPr>
        <w:autoSpaceDE w:val="0"/>
        <w:autoSpaceDN w:val="0"/>
        <w:adjustRightInd w:val="0"/>
        <w:spacing w:after="0" w:line="240" w:lineRule="auto"/>
        <w:rPr>
          <w:rFonts w:asciiTheme="minorHAnsi" w:hAnsiTheme="minorHAnsi" w:cstheme="minorHAnsi"/>
          <w:color w:val="000000"/>
          <w:sz w:val="20"/>
        </w:rPr>
      </w:pPr>
      <w:r w:rsidRPr="008F356A">
        <w:rPr>
          <w:rFonts w:asciiTheme="minorHAnsi" w:hAnsiTheme="minorHAnsi" w:cstheme="minorHAnsi"/>
          <w:sz w:val="20"/>
        </w:rPr>
        <w:t>What are 1</w:t>
      </w:r>
      <w:r w:rsidRPr="008F356A">
        <w:rPr>
          <w:rFonts w:asciiTheme="minorHAnsi" w:hAnsiTheme="minorHAnsi" w:cstheme="minorHAnsi"/>
          <w:sz w:val="20"/>
          <w:vertAlign w:val="superscript"/>
        </w:rPr>
        <w:t>st</w:t>
      </w:r>
      <w:r w:rsidRPr="008F356A">
        <w:rPr>
          <w:rFonts w:asciiTheme="minorHAnsi" w:hAnsiTheme="minorHAnsi" w:cstheme="minorHAnsi"/>
          <w:sz w:val="20"/>
        </w:rPr>
        <w:t>, 2</w:t>
      </w:r>
      <w:r w:rsidRPr="008F356A">
        <w:rPr>
          <w:rFonts w:asciiTheme="minorHAnsi" w:hAnsiTheme="minorHAnsi" w:cstheme="minorHAnsi"/>
          <w:sz w:val="20"/>
          <w:vertAlign w:val="superscript"/>
        </w:rPr>
        <w:t>nd</w:t>
      </w:r>
      <w:r w:rsidRPr="008F356A">
        <w:rPr>
          <w:rFonts w:asciiTheme="minorHAnsi" w:hAnsiTheme="minorHAnsi" w:cstheme="minorHAnsi"/>
          <w:sz w:val="20"/>
        </w:rPr>
        <w:t xml:space="preserve"> &amp; 3</w:t>
      </w:r>
      <w:r w:rsidRPr="008F356A">
        <w:rPr>
          <w:rFonts w:asciiTheme="minorHAnsi" w:hAnsiTheme="minorHAnsi" w:cstheme="minorHAnsi"/>
          <w:sz w:val="20"/>
          <w:vertAlign w:val="superscript"/>
        </w:rPr>
        <w:t>rd</w:t>
      </w:r>
      <w:r w:rsidRPr="008F356A">
        <w:rPr>
          <w:rFonts w:asciiTheme="minorHAnsi" w:hAnsiTheme="minorHAnsi" w:cstheme="minorHAnsi"/>
          <w:sz w:val="20"/>
        </w:rPr>
        <w:t xml:space="preserve"> line medications and how to manage for essential tremors before referring patient to Neurology? </w:t>
      </w:r>
    </w:p>
    <w:p w:rsidR="00F44BEC" w:rsidRPr="00F44BEC" w:rsidRDefault="00F44BEC" w:rsidP="00F44BEC">
      <w:pPr>
        <w:pStyle w:val="ListParagraph"/>
        <w:numPr>
          <w:ilvl w:val="0"/>
          <w:numId w:val="12"/>
        </w:numPr>
        <w:autoSpaceDE w:val="0"/>
        <w:autoSpaceDN w:val="0"/>
        <w:adjustRightInd w:val="0"/>
        <w:spacing w:after="0" w:line="240" w:lineRule="auto"/>
        <w:rPr>
          <w:rFonts w:asciiTheme="minorHAnsi" w:hAnsiTheme="minorHAnsi" w:cstheme="minorHAnsi"/>
          <w:color w:val="000000"/>
          <w:sz w:val="20"/>
        </w:rPr>
      </w:pPr>
      <w:r w:rsidRPr="008F356A">
        <w:rPr>
          <w:rFonts w:asciiTheme="minorHAnsi" w:hAnsiTheme="minorHAnsi" w:cstheme="minorHAnsi"/>
          <w:sz w:val="20"/>
        </w:rPr>
        <w:t>How to diagnose emergent stroke vs MS flare</w:t>
      </w:r>
      <w:r w:rsidR="00DD0DDC">
        <w:rPr>
          <w:rFonts w:asciiTheme="minorHAnsi" w:hAnsiTheme="minorHAnsi" w:cstheme="minorHAnsi"/>
          <w:sz w:val="20"/>
        </w:rPr>
        <w:t>-</w:t>
      </w:r>
      <w:r w:rsidRPr="008F356A">
        <w:rPr>
          <w:rFonts w:asciiTheme="minorHAnsi" w:hAnsiTheme="minorHAnsi" w:cstheme="minorHAnsi"/>
          <w:sz w:val="20"/>
        </w:rPr>
        <w:t xml:space="preserve">ups? </w:t>
      </w:r>
    </w:p>
    <w:p w:rsidR="00F44BEC" w:rsidRPr="00F44BEC" w:rsidRDefault="00F44BEC" w:rsidP="00F44BEC">
      <w:pPr>
        <w:autoSpaceDE w:val="0"/>
        <w:autoSpaceDN w:val="0"/>
        <w:adjustRightInd w:val="0"/>
        <w:spacing w:before="120" w:after="0" w:line="240" w:lineRule="auto"/>
        <w:rPr>
          <w:rFonts w:asciiTheme="minorHAnsi" w:hAnsiTheme="minorHAnsi" w:cstheme="minorHAnsi"/>
          <w:color w:val="000000"/>
          <w:sz w:val="18"/>
        </w:rPr>
      </w:pPr>
      <w:proofErr w:type="spellStart"/>
      <w:r w:rsidRPr="00F44BEC">
        <w:rPr>
          <w:rFonts w:ascii="Arial Black" w:hAnsi="Arial Black" w:cs="Arial"/>
          <w:color w:val="FF0000"/>
          <w:sz w:val="20"/>
        </w:rPr>
        <w:t>ObGyn</w:t>
      </w:r>
      <w:proofErr w:type="spellEnd"/>
      <w:r w:rsidRPr="00F44BEC">
        <w:rPr>
          <w:rFonts w:ascii="Arial Black" w:hAnsi="Arial Black" w:cs="Arial"/>
          <w:color w:val="FF0000"/>
          <w:sz w:val="20"/>
        </w:rPr>
        <w:t>: Ovarian Dysfunction</w:t>
      </w:r>
    </w:p>
    <w:p w:rsidR="00F44BEC" w:rsidRPr="00DD0DDC" w:rsidRDefault="00DD0DDC" w:rsidP="00DD0DDC">
      <w:pPr>
        <w:pStyle w:val="ListParagraph"/>
        <w:numPr>
          <w:ilvl w:val="0"/>
          <w:numId w:val="12"/>
        </w:numPr>
        <w:autoSpaceDE w:val="0"/>
        <w:autoSpaceDN w:val="0"/>
        <w:adjustRightInd w:val="0"/>
        <w:spacing w:after="0" w:line="240" w:lineRule="auto"/>
        <w:rPr>
          <w:rFonts w:asciiTheme="minorHAnsi" w:hAnsiTheme="minorHAnsi" w:cstheme="minorHAnsi"/>
          <w:color w:val="000000"/>
          <w:sz w:val="20"/>
        </w:rPr>
      </w:pPr>
      <w:r>
        <w:rPr>
          <w:rFonts w:asciiTheme="minorHAnsi" w:hAnsiTheme="minorHAnsi" w:cstheme="minorHAnsi"/>
          <w:sz w:val="20"/>
        </w:rPr>
        <w:t xml:space="preserve">AUB: </w:t>
      </w:r>
      <w:r w:rsidR="00872C6F">
        <w:rPr>
          <w:rFonts w:asciiTheme="minorHAnsi" w:hAnsiTheme="minorHAnsi" w:cstheme="minorHAnsi"/>
          <w:sz w:val="20"/>
        </w:rPr>
        <w:t>What</w:t>
      </w:r>
      <w:r>
        <w:rPr>
          <w:rFonts w:asciiTheme="minorHAnsi" w:hAnsiTheme="minorHAnsi" w:cstheme="minorHAnsi"/>
          <w:sz w:val="20"/>
        </w:rPr>
        <w:t xml:space="preserve"> we can manage in FM, and w</w:t>
      </w:r>
      <w:r w:rsidR="00F44BEC" w:rsidRPr="00DD0DDC">
        <w:rPr>
          <w:rFonts w:asciiTheme="minorHAnsi" w:hAnsiTheme="minorHAnsi" w:cstheme="minorHAnsi"/>
          <w:sz w:val="20"/>
        </w:rPr>
        <w:t>hen should we refer</w:t>
      </w:r>
      <w:r w:rsidR="00872C6F">
        <w:rPr>
          <w:rFonts w:asciiTheme="minorHAnsi" w:hAnsiTheme="minorHAnsi" w:cstheme="minorHAnsi"/>
          <w:sz w:val="20"/>
        </w:rPr>
        <w:t xml:space="preserve">? </w:t>
      </w:r>
      <w:r w:rsidRPr="00DD0DDC">
        <w:rPr>
          <w:rFonts w:asciiTheme="minorHAnsi" w:hAnsiTheme="minorHAnsi" w:cstheme="minorHAnsi"/>
          <w:sz w:val="20"/>
        </w:rPr>
        <w:t xml:space="preserve">What is </w:t>
      </w:r>
      <w:r w:rsidR="00872C6F">
        <w:rPr>
          <w:rFonts w:asciiTheme="minorHAnsi" w:hAnsiTheme="minorHAnsi" w:cstheme="minorHAnsi"/>
          <w:sz w:val="20"/>
        </w:rPr>
        <w:t xml:space="preserve">the </w:t>
      </w:r>
      <w:r w:rsidRPr="00DD0DDC">
        <w:rPr>
          <w:rFonts w:asciiTheme="minorHAnsi" w:hAnsiTheme="minorHAnsi" w:cstheme="minorHAnsi"/>
          <w:sz w:val="20"/>
        </w:rPr>
        <w:t>im</w:t>
      </w:r>
      <w:r w:rsidR="00872C6F">
        <w:rPr>
          <w:rFonts w:asciiTheme="minorHAnsi" w:hAnsiTheme="minorHAnsi" w:cstheme="minorHAnsi"/>
          <w:sz w:val="20"/>
        </w:rPr>
        <w:t>pact of age on risk, management</w:t>
      </w:r>
      <w:r w:rsidRPr="00DD0DDC">
        <w:rPr>
          <w:rFonts w:asciiTheme="minorHAnsi" w:hAnsiTheme="minorHAnsi" w:cstheme="minorHAnsi"/>
          <w:sz w:val="20"/>
        </w:rPr>
        <w:t xml:space="preserve"> and referrals? </w:t>
      </w:r>
      <w:r w:rsidR="00F44BEC" w:rsidRPr="00DD0DDC">
        <w:rPr>
          <w:rFonts w:asciiTheme="minorHAnsi" w:hAnsiTheme="minorHAnsi" w:cstheme="minorHAnsi"/>
          <w:sz w:val="20"/>
        </w:rPr>
        <w:t xml:space="preserve"> </w:t>
      </w:r>
    </w:p>
    <w:p w:rsidR="00F44BEC" w:rsidRPr="00F44BEC" w:rsidRDefault="00F44BEC" w:rsidP="00F44BEC">
      <w:pPr>
        <w:pStyle w:val="ListParagraph"/>
        <w:numPr>
          <w:ilvl w:val="0"/>
          <w:numId w:val="12"/>
        </w:numPr>
        <w:autoSpaceDE w:val="0"/>
        <w:autoSpaceDN w:val="0"/>
        <w:adjustRightInd w:val="0"/>
        <w:spacing w:after="0" w:line="240" w:lineRule="auto"/>
        <w:rPr>
          <w:rFonts w:asciiTheme="minorHAnsi" w:hAnsiTheme="minorHAnsi" w:cstheme="minorHAnsi"/>
          <w:color w:val="000000"/>
          <w:sz w:val="20"/>
        </w:rPr>
      </w:pPr>
      <w:r w:rsidRPr="00F44BEC">
        <w:rPr>
          <w:rFonts w:asciiTheme="minorHAnsi" w:hAnsiTheme="minorHAnsi" w:cstheme="minorHAnsi"/>
          <w:sz w:val="20"/>
        </w:rPr>
        <w:t>How to use PALM-COEIN syst</w:t>
      </w:r>
      <w:r w:rsidR="00DD0DDC">
        <w:rPr>
          <w:rFonts w:asciiTheme="minorHAnsi" w:hAnsiTheme="minorHAnsi" w:cstheme="minorHAnsi"/>
          <w:sz w:val="20"/>
        </w:rPr>
        <w:t>em for categoriz</w:t>
      </w:r>
      <w:r w:rsidRPr="00F44BEC">
        <w:rPr>
          <w:rFonts w:asciiTheme="minorHAnsi" w:hAnsiTheme="minorHAnsi" w:cstheme="minorHAnsi"/>
          <w:sz w:val="20"/>
        </w:rPr>
        <w:t>ing causes, or potential causes, of non</w:t>
      </w:r>
      <w:r w:rsidR="00DD0DDC">
        <w:rPr>
          <w:rFonts w:asciiTheme="minorHAnsi" w:hAnsiTheme="minorHAnsi" w:cstheme="minorHAnsi"/>
          <w:sz w:val="20"/>
        </w:rPr>
        <w:t>-</w:t>
      </w:r>
      <w:r w:rsidRPr="00F44BEC">
        <w:rPr>
          <w:rFonts w:asciiTheme="minorHAnsi" w:hAnsiTheme="minorHAnsi" w:cstheme="minorHAnsi"/>
          <w:sz w:val="20"/>
        </w:rPr>
        <w:t xml:space="preserve">gestational AUB? </w:t>
      </w:r>
    </w:p>
    <w:p w:rsidR="00F44BEC" w:rsidRPr="00F44BEC" w:rsidRDefault="00F44BEC" w:rsidP="00F44BEC">
      <w:pPr>
        <w:pStyle w:val="ListParagraph"/>
        <w:numPr>
          <w:ilvl w:val="0"/>
          <w:numId w:val="12"/>
        </w:numPr>
        <w:autoSpaceDE w:val="0"/>
        <w:autoSpaceDN w:val="0"/>
        <w:adjustRightInd w:val="0"/>
        <w:spacing w:after="0" w:line="240" w:lineRule="auto"/>
        <w:rPr>
          <w:rFonts w:asciiTheme="minorHAnsi" w:hAnsiTheme="minorHAnsi" w:cstheme="minorHAnsi"/>
          <w:color w:val="000000"/>
          <w:sz w:val="20"/>
        </w:rPr>
      </w:pPr>
      <w:r w:rsidRPr="00F44BEC">
        <w:rPr>
          <w:rFonts w:asciiTheme="minorHAnsi" w:hAnsiTheme="minorHAnsi" w:cstheme="minorHAnsi"/>
          <w:sz w:val="20"/>
        </w:rPr>
        <w:t xml:space="preserve">When to use which radiologic studies and pathologic specimens to differentiate causes? </w:t>
      </w:r>
    </w:p>
    <w:p w:rsidR="00F44BEC" w:rsidRPr="00F44BEC" w:rsidRDefault="00F44BEC" w:rsidP="00F44BEC">
      <w:pPr>
        <w:pStyle w:val="ListParagraph"/>
        <w:numPr>
          <w:ilvl w:val="0"/>
          <w:numId w:val="12"/>
        </w:numPr>
        <w:autoSpaceDE w:val="0"/>
        <w:autoSpaceDN w:val="0"/>
        <w:adjustRightInd w:val="0"/>
        <w:spacing w:after="0" w:line="240" w:lineRule="auto"/>
        <w:rPr>
          <w:rFonts w:asciiTheme="minorHAnsi" w:hAnsiTheme="minorHAnsi" w:cstheme="minorHAnsi"/>
          <w:color w:val="000000"/>
          <w:sz w:val="20"/>
        </w:rPr>
      </w:pPr>
      <w:r w:rsidRPr="00F44BEC">
        <w:rPr>
          <w:rFonts w:asciiTheme="minorHAnsi" w:hAnsiTheme="minorHAnsi" w:cstheme="minorHAnsi"/>
          <w:sz w:val="20"/>
        </w:rPr>
        <w:t xml:space="preserve">How to interpret pelvic ultrasound for endometrial thickness? </w:t>
      </w:r>
    </w:p>
    <w:p w:rsidR="00F44BEC" w:rsidRPr="00F44BEC" w:rsidRDefault="00F44BEC" w:rsidP="00F44BEC">
      <w:pPr>
        <w:pStyle w:val="ListParagraph"/>
        <w:numPr>
          <w:ilvl w:val="0"/>
          <w:numId w:val="12"/>
        </w:numPr>
        <w:autoSpaceDE w:val="0"/>
        <w:autoSpaceDN w:val="0"/>
        <w:adjustRightInd w:val="0"/>
        <w:spacing w:after="0" w:line="240" w:lineRule="auto"/>
        <w:rPr>
          <w:rFonts w:asciiTheme="minorHAnsi" w:hAnsiTheme="minorHAnsi" w:cstheme="minorHAnsi"/>
          <w:color w:val="000000"/>
          <w:sz w:val="20"/>
        </w:rPr>
      </w:pPr>
      <w:r w:rsidRPr="00F44BEC">
        <w:rPr>
          <w:rFonts w:asciiTheme="minorHAnsi" w:hAnsiTheme="minorHAnsi" w:cstheme="minorHAnsi"/>
          <w:sz w:val="20"/>
        </w:rPr>
        <w:t>Depending on stage of cycle – which hormone levels to order?</w:t>
      </w:r>
      <w:r w:rsidRPr="00F44BEC">
        <w:rPr>
          <w:rFonts w:asciiTheme="minorHAnsi" w:hAnsiTheme="minorHAnsi" w:cstheme="minorHAnsi"/>
          <w:color w:val="000000"/>
          <w:sz w:val="20"/>
        </w:rPr>
        <w:t xml:space="preserve"> </w:t>
      </w:r>
    </w:p>
    <w:p w:rsidR="003F53F3" w:rsidRPr="00F44BEC" w:rsidRDefault="00F44BEC" w:rsidP="00F44BEC">
      <w:pPr>
        <w:spacing w:before="120" w:after="20"/>
        <w:rPr>
          <w:rFonts w:ascii="Arial Black" w:hAnsi="Arial Black" w:cs="Arial"/>
          <w:b/>
          <w:color w:val="FF0000"/>
          <w:sz w:val="20"/>
        </w:rPr>
      </w:pPr>
      <w:r w:rsidRPr="00BC5B77">
        <w:rPr>
          <w:rFonts w:ascii="Arial Black" w:hAnsi="Arial Black" w:cs="Arial"/>
          <w:color w:val="FF0000"/>
          <w:sz w:val="20"/>
        </w:rPr>
        <w:t>GI</w:t>
      </w:r>
      <w:r>
        <w:rPr>
          <w:rFonts w:ascii="Arial Black" w:hAnsi="Arial Black" w:cs="Arial"/>
          <w:color w:val="FF0000"/>
          <w:sz w:val="20"/>
        </w:rPr>
        <w:t xml:space="preserve"> Dysfunction: </w:t>
      </w:r>
      <w:r w:rsidRPr="00856CDB">
        <w:rPr>
          <w:rFonts w:ascii="Arial Black" w:hAnsi="Arial Black" w:cs="Arial"/>
          <w:i/>
          <w:color w:val="FF0000"/>
          <w:sz w:val="20"/>
        </w:rPr>
        <w:t xml:space="preserve">Doctor, What’s Going </w:t>
      </w:r>
      <w:proofErr w:type="gramStart"/>
      <w:r w:rsidRPr="00856CDB">
        <w:rPr>
          <w:rFonts w:ascii="Arial Black" w:hAnsi="Arial Black" w:cs="Arial"/>
          <w:i/>
          <w:color w:val="FF0000"/>
          <w:sz w:val="20"/>
        </w:rPr>
        <w:t>On</w:t>
      </w:r>
      <w:proofErr w:type="gramEnd"/>
      <w:r w:rsidRPr="00856CDB">
        <w:rPr>
          <w:rFonts w:ascii="Arial Black" w:hAnsi="Arial Black" w:cs="Arial"/>
          <w:i/>
          <w:color w:val="FF0000"/>
          <w:sz w:val="20"/>
        </w:rPr>
        <w:t xml:space="preserve"> in My Abdomen?</w:t>
      </w:r>
    </w:p>
    <w:p w:rsidR="00DD0DDC" w:rsidRPr="00DD0DDC" w:rsidRDefault="00F44BEC" w:rsidP="00DD0DDC">
      <w:pPr>
        <w:pStyle w:val="ListParagraph"/>
        <w:numPr>
          <w:ilvl w:val="0"/>
          <w:numId w:val="16"/>
        </w:numPr>
        <w:autoSpaceDE w:val="0"/>
        <w:autoSpaceDN w:val="0"/>
        <w:adjustRightInd w:val="0"/>
        <w:spacing w:after="0" w:line="240" w:lineRule="auto"/>
        <w:rPr>
          <w:rFonts w:asciiTheme="minorHAnsi" w:hAnsiTheme="minorHAnsi" w:cstheme="minorHAnsi"/>
          <w:sz w:val="20"/>
        </w:rPr>
      </w:pPr>
      <w:r w:rsidRPr="009551F4">
        <w:rPr>
          <w:rFonts w:asciiTheme="minorHAnsi" w:hAnsiTheme="minorHAnsi" w:cstheme="minorHAnsi"/>
          <w:sz w:val="20"/>
        </w:rPr>
        <w:t xml:space="preserve">How to recognize the acute, sub-acute vs chronic liver disease (or related GI) concern during patient evaluations or follow-up? </w:t>
      </w:r>
      <w:r w:rsidR="00DD0DDC" w:rsidRPr="00DD0DDC">
        <w:rPr>
          <w:rFonts w:asciiTheme="minorHAnsi" w:hAnsiTheme="minorHAnsi" w:cstheme="minorHAnsi"/>
          <w:sz w:val="20"/>
        </w:rPr>
        <w:t xml:space="preserve">What are risks based on patient age, gender, ethnicity, physical attribute differences? </w:t>
      </w:r>
    </w:p>
    <w:p w:rsidR="00F44BEC" w:rsidRPr="00DD0DDC" w:rsidRDefault="00DD0DDC" w:rsidP="00DD0DDC">
      <w:pPr>
        <w:pStyle w:val="ListParagraph"/>
        <w:numPr>
          <w:ilvl w:val="0"/>
          <w:numId w:val="16"/>
        </w:numPr>
        <w:tabs>
          <w:tab w:val="left" w:pos="9090"/>
        </w:tabs>
        <w:spacing w:before="120" w:after="0" w:line="240" w:lineRule="auto"/>
        <w:ind w:right="270"/>
        <w:rPr>
          <w:rFonts w:asciiTheme="minorHAnsi" w:hAnsiTheme="minorHAnsi" w:cstheme="minorHAnsi"/>
          <w:sz w:val="20"/>
        </w:rPr>
      </w:pPr>
      <w:r>
        <w:rPr>
          <w:rFonts w:asciiTheme="minorHAnsi" w:hAnsiTheme="minorHAnsi" w:cstheme="minorHAnsi"/>
          <w:sz w:val="20"/>
        </w:rPr>
        <w:t xml:space="preserve">Labs: </w:t>
      </w:r>
      <w:r>
        <w:rPr>
          <w:rFonts w:asciiTheme="minorHAnsi" w:hAnsiTheme="minorHAnsi" w:cstheme="minorHAnsi"/>
          <w:sz w:val="20"/>
        </w:rPr>
        <w:t xml:space="preserve">Which labs to include </w:t>
      </w:r>
      <w:r w:rsidRPr="009551F4">
        <w:rPr>
          <w:rFonts w:asciiTheme="minorHAnsi" w:hAnsiTheme="minorHAnsi" w:cstheme="minorHAnsi"/>
          <w:sz w:val="20"/>
        </w:rPr>
        <w:t xml:space="preserve">in abdominal pain preference list in </w:t>
      </w:r>
      <w:proofErr w:type="spellStart"/>
      <w:r w:rsidRPr="009551F4">
        <w:rPr>
          <w:rFonts w:asciiTheme="minorHAnsi" w:hAnsiTheme="minorHAnsi" w:cstheme="minorHAnsi"/>
          <w:sz w:val="20"/>
        </w:rPr>
        <w:t>HealthConnect</w:t>
      </w:r>
      <w:proofErr w:type="spellEnd"/>
      <w:r w:rsidRPr="009551F4">
        <w:rPr>
          <w:rFonts w:asciiTheme="minorHAnsi" w:hAnsiTheme="minorHAnsi" w:cstheme="minorHAnsi"/>
          <w:sz w:val="20"/>
        </w:rPr>
        <w:t>?</w:t>
      </w:r>
      <w:r>
        <w:rPr>
          <w:rFonts w:asciiTheme="minorHAnsi" w:hAnsiTheme="minorHAnsi" w:cstheme="minorHAnsi"/>
          <w:sz w:val="20"/>
        </w:rPr>
        <w:t xml:space="preserve"> </w:t>
      </w:r>
      <w:r w:rsidR="00F44BEC" w:rsidRPr="00DD0DDC">
        <w:rPr>
          <w:rFonts w:asciiTheme="minorHAnsi" w:hAnsiTheme="minorHAnsi" w:cstheme="minorHAnsi"/>
          <w:sz w:val="20"/>
        </w:rPr>
        <w:t xml:space="preserve">How to interpret labs for next step in workup or </w:t>
      </w:r>
      <w:proofErr w:type="spellStart"/>
      <w:r w:rsidR="00F44BEC" w:rsidRPr="00DD0DDC">
        <w:rPr>
          <w:rFonts w:asciiTheme="minorHAnsi" w:hAnsiTheme="minorHAnsi" w:cstheme="minorHAnsi"/>
          <w:sz w:val="20"/>
        </w:rPr>
        <w:t>tx</w:t>
      </w:r>
      <w:proofErr w:type="spellEnd"/>
      <w:r w:rsidR="00F44BEC" w:rsidRPr="00DD0DDC">
        <w:rPr>
          <w:rFonts w:asciiTheme="minorHAnsi" w:hAnsiTheme="minorHAnsi" w:cstheme="minorHAnsi"/>
          <w:sz w:val="20"/>
        </w:rPr>
        <w:t xml:space="preserve">? </w:t>
      </w:r>
    </w:p>
    <w:p w:rsidR="00DD0DDC" w:rsidRPr="009551F4" w:rsidRDefault="00DD0DDC" w:rsidP="00DD0DDC">
      <w:pPr>
        <w:pStyle w:val="ListParagraph"/>
        <w:numPr>
          <w:ilvl w:val="0"/>
          <w:numId w:val="16"/>
        </w:numPr>
        <w:autoSpaceDE w:val="0"/>
        <w:autoSpaceDN w:val="0"/>
        <w:adjustRightInd w:val="0"/>
        <w:spacing w:after="0" w:line="240" w:lineRule="auto"/>
        <w:rPr>
          <w:rFonts w:asciiTheme="minorHAnsi" w:hAnsiTheme="minorHAnsi" w:cstheme="minorHAnsi"/>
          <w:sz w:val="20"/>
        </w:rPr>
      </w:pPr>
      <w:r>
        <w:rPr>
          <w:rFonts w:asciiTheme="minorHAnsi" w:hAnsiTheme="minorHAnsi" w:cstheme="minorHAnsi"/>
          <w:sz w:val="20"/>
        </w:rPr>
        <w:t xml:space="preserve">Imaging: </w:t>
      </w:r>
      <w:r w:rsidRPr="009551F4">
        <w:rPr>
          <w:rFonts w:asciiTheme="minorHAnsi" w:hAnsiTheme="minorHAnsi" w:cstheme="minorHAnsi"/>
          <w:sz w:val="20"/>
        </w:rPr>
        <w:t xml:space="preserve">When to do which imaging? </w:t>
      </w:r>
    </w:p>
    <w:p w:rsidR="009551F4" w:rsidRPr="009551F4" w:rsidRDefault="00F44BEC" w:rsidP="009551F4">
      <w:pPr>
        <w:pStyle w:val="ListParagraph"/>
        <w:numPr>
          <w:ilvl w:val="0"/>
          <w:numId w:val="16"/>
        </w:numPr>
        <w:autoSpaceDE w:val="0"/>
        <w:autoSpaceDN w:val="0"/>
        <w:adjustRightInd w:val="0"/>
        <w:spacing w:after="0" w:line="240" w:lineRule="auto"/>
        <w:rPr>
          <w:rFonts w:asciiTheme="minorHAnsi" w:hAnsiTheme="minorHAnsi" w:cstheme="minorHAnsi"/>
          <w:sz w:val="20"/>
        </w:rPr>
      </w:pPr>
      <w:r w:rsidRPr="009551F4">
        <w:rPr>
          <w:rFonts w:asciiTheme="minorHAnsi" w:hAnsiTheme="minorHAnsi" w:cstheme="minorHAnsi"/>
          <w:sz w:val="20"/>
        </w:rPr>
        <w:t xml:space="preserve">How to apply </w:t>
      </w:r>
      <w:r w:rsidR="00DD0DDC">
        <w:rPr>
          <w:rFonts w:asciiTheme="minorHAnsi" w:hAnsiTheme="minorHAnsi" w:cstheme="minorHAnsi"/>
          <w:sz w:val="20"/>
        </w:rPr>
        <w:t xml:space="preserve">workup and treatment </w:t>
      </w:r>
      <w:r w:rsidRPr="009551F4">
        <w:rPr>
          <w:rFonts w:asciiTheme="minorHAnsi" w:hAnsiTheme="minorHAnsi" w:cstheme="minorHAnsi"/>
          <w:sz w:val="20"/>
        </w:rPr>
        <w:t>algorithm</w:t>
      </w:r>
      <w:r w:rsidR="00DD0DDC">
        <w:rPr>
          <w:rFonts w:asciiTheme="minorHAnsi" w:hAnsiTheme="minorHAnsi" w:cstheme="minorHAnsi"/>
          <w:sz w:val="20"/>
        </w:rPr>
        <w:t>s</w:t>
      </w:r>
      <w:r w:rsidRPr="009551F4">
        <w:rPr>
          <w:rFonts w:asciiTheme="minorHAnsi" w:hAnsiTheme="minorHAnsi" w:cstheme="minorHAnsi"/>
          <w:sz w:val="20"/>
        </w:rPr>
        <w:t xml:space="preserve"> in various challenging/complex cases e.g. existing liver disease, when appropriate to order repeat test? </w:t>
      </w:r>
    </w:p>
    <w:p w:rsidR="00F44BEC" w:rsidRPr="00035D9E" w:rsidRDefault="00F44BEC" w:rsidP="009551F4">
      <w:pPr>
        <w:pStyle w:val="ListParagraph"/>
        <w:numPr>
          <w:ilvl w:val="0"/>
          <w:numId w:val="16"/>
        </w:numPr>
        <w:autoSpaceDE w:val="0"/>
        <w:autoSpaceDN w:val="0"/>
        <w:adjustRightInd w:val="0"/>
        <w:spacing w:after="0" w:line="240" w:lineRule="auto"/>
        <w:rPr>
          <w:rFonts w:ascii="Arial" w:hAnsi="Arial" w:cs="Arial"/>
          <w:color w:val="000000"/>
          <w:sz w:val="20"/>
        </w:rPr>
      </w:pPr>
      <w:r w:rsidRPr="009551F4">
        <w:rPr>
          <w:rFonts w:asciiTheme="minorHAnsi" w:hAnsiTheme="minorHAnsi" w:cstheme="minorHAnsi"/>
          <w:sz w:val="20"/>
        </w:rPr>
        <w:t xml:space="preserve">When does </w:t>
      </w:r>
      <w:proofErr w:type="spellStart"/>
      <w:proofErr w:type="gramStart"/>
      <w:r w:rsidRPr="009551F4">
        <w:rPr>
          <w:rFonts w:asciiTheme="minorHAnsi" w:hAnsiTheme="minorHAnsi" w:cstheme="minorHAnsi"/>
          <w:i/>
          <w:sz w:val="20"/>
        </w:rPr>
        <w:t>H.Pylori</w:t>
      </w:r>
      <w:proofErr w:type="spellEnd"/>
      <w:proofErr w:type="gramEnd"/>
      <w:r w:rsidRPr="009551F4">
        <w:rPr>
          <w:rFonts w:asciiTheme="minorHAnsi" w:hAnsiTheme="minorHAnsi" w:cstheme="minorHAnsi"/>
          <w:sz w:val="20"/>
        </w:rPr>
        <w:t xml:space="preserve"> need to be considered?</w:t>
      </w:r>
    </w:p>
    <w:p w:rsidR="009551F4" w:rsidRDefault="009551F4" w:rsidP="000809B1">
      <w:pPr>
        <w:spacing w:before="120" w:after="0"/>
        <w:rPr>
          <w:rFonts w:ascii="Arial Black" w:hAnsi="Arial Black" w:cs="Arial"/>
          <w:color w:val="FF0000"/>
          <w:sz w:val="20"/>
        </w:rPr>
      </w:pPr>
      <w:r>
        <w:rPr>
          <w:rFonts w:ascii="Arial Black" w:hAnsi="Arial Black" w:cs="Arial"/>
          <w:color w:val="FF0000"/>
          <w:sz w:val="20"/>
        </w:rPr>
        <w:t>Cardiology: D</w:t>
      </w:r>
      <w:r w:rsidRPr="00D857DB">
        <w:rPr>
          <w:rFonts w:ascii="Arial Black" w:hAnsi="Arial Black" w:cs="Arial"/>
          <w:color w:val="FF0000"/>
          <w:sz w:val="20"/>
        </w:rPr>
        <w:t>ys</w:t>
      </w:r>
      <w:r>
        <w:rPr>
          <w:rFonts w:ascii="Arial Black" w:hAnsi="Arial Black" w:cs="Arial"/>
          <w:color w:val="FF0000"/>
          <w:sz w:val="20"/>
        </w:rPr>
        <w:t>rhythmias and Atypical Chest Pain</w:t>
      </w:r>
    </w:p>
    <w:p w:rsidR="009551F4" w:rsidRPr="00790EE9" w:rsidRDefault="00DD0DDC" w:rsidP="00790EE9">
      <w:pPr>
        <w:pStyle w:val="ListParagraph"/>
        <w:numPr>
          <w:ilvl w:val="0"/>
          <w:numId w:val="23"/>
        </w:numPr>
        <w:spacing w:after="0" w:line="240" w:lineRule="auto"/>
        <w:rPr>
          <w:rFonts w:asciiTheme="minorHAnsi" w:hAnsiTheme="minorHAnsi" w:cstheme="minorHAnsi"/>
          <w:sz w:val="24"/>
        </w:rPr>
      </w:pPr>
      <w:r w:rsidRPr="00790EE9">
        <w:rPr>
          <w:rFonts w:asciiTheme="minorHAnsi" w:hAnsiTheme="minorHAnsi" w:cstheme="minorHAnsi"/>
          <w:sz w:val="20"/>
        </w:rPr>
        <w:t>How to recognize the</w:t>
      </w:r>
      <w:r w:rsidR="009551F4" w:rsidRPr="00790EE9">
        <w:rPr>
          <w:rFonts w:asciiTheme="minorHAnsi" w:hAnsiTheme="minorHAnsi" w:cstheme="minorHAnsi"/>
          <w:sz w:val="20"/>
        </w:rPr>
        <w:t xml:space="preserve"> most common acute and chronic cardiac arrhythmias, especially in those with common chronic medical conditions? </w:t>
      </w:r>
      <w:r w:rsidRPr="00790EE9">
        <w:rPr>
          <w:rFonts w:asciiTheme="minorHAnsi" w:hAnsiTheme="minorHAnsi" w:cstheme="minorHAnsi"/>
          <w:color w:val="000000"/>
          <w:sz w:val="20"/>
        </w:rPr>
        <w:t>What disparities (including gender and comorbidities) impact risk and management?</w:t>
      </w:r>
    </w:p>
    <w:p w:rsidR="009551F4" w:rsidRPr="00790EE9" w:rsidRDefault="009551F4" w:rsidP="00790EE9">
      <w:pPr>
        <w:pStyle w:val="ListParagraph"/>
        <w:numPr>
          <w:ilvl w:val="0"/>
          <w:numId w:val="23"/>
        </w:numPr>
        <w:spacing w:after="0" w:line="240" w:lineRule="auto"/>
        <w:rPr>
          <w:rFonts w:asciiTheme="minorHAnsi" w:hAnsiTheme="minorHAnsi" w:cstheme="minorHAnsi"/>
          <w:sz w:val="24"/>
        </w:rPr>
      </w:pPr>
      <w:r w:rsidRPr="00790EE9">
        <w:rPr>
          <w:rFonts w:asciiTheme="minorHAnsi" w:hAnsiTheme="minorHAnsi" w:cstheme="minorHAnsi"/>
          <w:sz w:val="20"/>
        </w:rPr>
        <w:t xml:space="preserve">How to recognize subtle findings of early MI changes? </w:t>
      </w:r>
    </w:p>
    <w:p w:rsidR="009551F4" w:rsidRPr="00790EE9" w:rsidRDefault="009551F4" w:rsidP="00790EE9">
      <w:pPr>
        <w:pStyle w:val="ListParagraph"/>
        <w:numPr>
          <w:ilvl w:val="0"/>
          <w:numId w:val="23"/>
        </w:numPr>
        <w:spacing w:after="0" w:line="240" w:lineRule="auto"/>
        <w:rPr>
          <w:rFonts w:asciiTheme="minorHAnsi" w:hAnsiTheme="minorHAnsi" w:cstheme="minorHAnsi"/>
          <w:sz w:val="24"/>
        </w:rPr>
      </w:pPr>
      <w:r w:rsidRPr="00790EE9">
        <w:rPr>
          <w:rFonts w:asciiTheme="minorHAnsi" w:hAnsiTheme="minorHAnsi" w:cstheme="minorHAnsi"/>
          <w:sz w:val="20"/>
        </w:rPr>
        <w:t xml:space="preserve">How to recognize abnormal EKGs in common chronic/systemic cases? </w:t>
      </w:r>
    </w:p>
    <w:p w:rsidR="009551F4" w:rsidRPr="00790EE9" w:rsidRDefault="009551F4" w:rsidP="00790EE9">
      <w:pPr>
        <w:pStyle w:val="ListParagraph"/>
        <w:numPr>
          <w:ilvl w:val="0"/>
          <w:numId w:val="23"/>
        </w:numPr>
        <w:spacing w:after="0" w:line="240" w:lineRule="auto"/>
        <w:rPr>
          <w:rFonts w:asciiTheme="minorHAnsi" w:hAnsiTheme="minorHAnsi" w:cstheme="minorHAnsi"/>
          <w:sz w:val="24"/>
        </w:rPr>
      </w:pPr>
      <w:r w:rsidRPr="00790EE9">
        <w:rPr>
          <w:rFonts w:asciiTheme="minorHAnsi" w:hAnsiTheme="minorHAnsi" w:cstheme="minorHAnsi"/>
          <w:sz w:val="20"/>
        </w:rPr>
        <w:t xml:space="preserve">How to select patients who to send for echo, who to send for stress test? </w:t>
      </w:r>
    </w:p>
    <w:p w:rsidR="009551F4" w:rsidRPr="00790EE9" w:rsidRDefault="009551F4" w:rsidP="00790EE9">
      <w:pPr>
        <w:pStyle w:val="ListParagraph"/>
        <w:numPr>
          <w:ilvl w:val="0"/>
          <w:numId w:val="23"/>
        </w:numPr>
        <w:spacing w:after="0" w:line="240" w:lineRule="auto"/>
        <w:rPr>
          <w:rFonts w:asciiTheme="minorHAnsi" w:hAnsiTheme="minorHAnsi" w:cstheme="minorHAnsi"/>
          <w:sz w:val="24"/>
        </w:rPr>
      </w:pPr>
      <w:r w:rsidRPr="00790EE9">
        <w:rPr>
          <w:rFonts w:asciiTheme="minorHAnsi" w:hAnsiTheme="minorHAnsi" w:cstheme="minorHAnsi"/>
          <w:sz w:val="20"/>
        </w:rPr>
        <w:t xml:space="preserve">How to properly manage </w:t>
      </w:r>
      <w:proofErr w:type="spellStart"/>
      <w:r w:rsidRPr="00790EE9">
        <w:rPr>
          <w:rFonts w:asciiTheme="minorHAnsi" w:hAnsiTheme="minorHAnsi" w:cstheme="minorHAnsi"/>
          <w:sz w:val="20"/>
        </w:rPr>
        <w:t>dysrhymias</w:t>
      </w:r>
      <w:proofErr w:type="spellEnd"/>
      <w:r w:rsidRPr="00790EE9">
        <w:rPr>
          <w:rFonts w:asciiTheme="minorHAnsi" w:hAnsiTheme="minorHAnsi" w:cstheme="minorHAnsi"/>
          <w:sz w:val="20"/>
        </w:rPr>
        <w:t xml:space="preserve">? </w:t>
      </w:r>
    </w:p>
    <w:p w:rsidR="00170EFC" w:rsidRPr="00790EE9" w:rsidRDefault="009551F4" w:rsidP="00790EE9">
      <w:pPr>
        <w:pStyle w:val="ListParagraph"/>
        <w:numPr>
          <w:ilvl w:val="0"/>
          <w:numId w:val="23"/>
        </w:numPr>
        <w:spacing w:after="0" w:line="240" w:lineRule="auto"/>
        <w:rPr>
          <w:rFonts w:asciiTheme="minorHAnsi" w:hAnsiTheme="minorHAnsi" w:cstheme="minorHAnsi"/>
          <w:sz w:val="24"/>
        </w:rPr>
      </w:pPr>
      <w:r w:rsidRPr="00790EE9">
        <w:rPr>
          <w:rFonts w:asciiTheme="minorHAnsi" w:hAnsiTheme="minorHAnsi" w:cstheme="minorHAnsi"/>
          <w:sz w:val="20"/>
        </w:rPr>
        <w:t xml:space="preserve">Who need </w:t>
      </w:r>
      <w:proofErr w:type="spellStart"/>
      <w:r w:rsidRPr="00790EE9">
        <w:rPr>
          <w:rFonts w:asciiTheme="minorHAnsi" w:hAnsiTheme="minorHAnsi" w:cstheme="minorHAnsi"/>
          <w:sz w:val="20"/>
        </w:rPr>
        <w:t>anticoags</w:t>
      </w:r>
      <w:proofErr w:type="spellEnd"/>
      <w:r w:rsidRPr="00790EE9">
        <w:rPr>
          <w:rFonts w:asciiTheme="minorHAnsi" w:hAnsiTheme="minorHAnsi" w:cstheme="minorHAnsi"/>
          <w:sz w:val="20"/>
        </w:rPr>
        <w:t xml:space="preserve"> (CHADDS2)? </w:t>
      </w:r>
    </w:p>
    <w:p w:rsidR="009551F4" w:rsidRPr="00790EE9" w:rsidRDefault="009551F4" w:rsidP="00790EE9">
      <w:pPr>
        <w:pStyle w:val="ListParagraph"/>
        <w:numPr>
          <w:ilvl w:val="0"/>
          <w:numId w:val="23"/>
        </w:numPr>
        <w:spacing w:after="0" w:line="240" w:lineRule="auto"/>
        <w:rPr>
          <w:rFonts w:asciiTheme="minorHAnsi" w:hAnsiTheme="minorHAnsi" w:cstheme="minorHAnsi"/>
          <w:sz w:val="24"/>
        </w:rPr>
      </w:pPr>
      <w:r w:rsidRPr="00790EE9">
        <w:rPr>
          <w:rFonts w:asciiTheme="minorHAnsi" w:hAnsiTheme="minorHAnsi" w:cstheme="minorHAnsi"/>
          <w:sz w:val="20"/>
        </w:rPr>
        <w:t xml:space="preserve">When to send to EPT? </w:t>
      </w:r>
    </w:p>
    <w:p w:rsidR="009551F4" w:rsidRDefault="009551F4" w:rsidP="000809B1">
      <w:pPr>
        <w:spacing w:before="120" w:after="120"/>
        <w:rPr>
          <w:rFonts w:ascii="Arial Black" w:hAnsi="Arial Black" w:cs="Arial"/>
          <w:color w:val="FF0000"/>
          <w:sz w:val="20"/>
        </w:rPr>
      </w:pPr>
      <w:r w:rsidRPr="00C01C4B">
        <w:rPr>
          <w:rFonts w:ascii="Arial Black" w:hAnsi="Arial Black" w:cs="Arial"/>
          <w:color w:val="FF0000"/>
          <w:sz w:val="20"/>
        </w:rPr>
        <w:t>Nephrology</w:t>
      </w:r>
      <w:r>
        <w:rPr>
          <w:rFonts w:ascii="Arial Black" w:hAnsi="Arial Black" w:cs="Arial"/>
          <w:color w:val="FF0000"/>
          <w:sz w:val="20"/>
        </w:rPr>
        <w:t xml:space="preserve">: </w:t>
      </w:r>
      <w:r w:rsidRPr="00C01C4B">
        <w:rPr>
          <w:rFonts w:ascii="Arial Black" w:hAnsi="Arial Black" w:cs="Arial"/>
          <w:color w:val="FF0000"/>
          <w:sz w:val="20"/>
        </w:rPr>
        <w:t>Renal</w:t>
      </w:r>
      <w:r>
        <w:rPr>
          <w:rFonts w:ascii="Arial Black" w:hAnsi="Arial Black" w:cs="Arial"/>
          <w:color w:val="FF0000"/>
          <w:sz w:val="20"/>
        </w:rPr>
        <w:t xml:space="preserve"> Dysfunction in Primary Care</w:t>
      </w:r>
    </w:p>
    <w:p w:rsidR="00872C6F" w:rsidRDefault="00872C6F" w:rsidP="00170EFC">
      <w:pPr>
        <w:pStyle w:val="ListParagraph"/>
        <w:numPr>
          <w:ilvl w:val="0"/>
          <w:numId w:val="21"/>
        </w:numPr>
        <w:spacing w:after="0"/>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How to approach e</w:t>
      </w:r>
      <w:r w:rsidR="009551F4" w:rsidRPr="00DD0DDC">
        <w:rPr>
          <w:rFonts w:asciiTheme="minorHAnsi" w:eastAsia="Times New Roman" w:hAnsiTheme="minorHAnsi" w:cstheme="minorHAnsi"/>
          <w:color w:val="000000"/>
          <w:sz w:val="20"/>
        </w:rPr>
        <w:t>arly recognitio</w:t>
      </w:r>
      <w:r w:rsidR="000809B1" w:rsidRPr="00DD0DDC">
        <w:rPr>
          <w:rFonts w:asciiTheme="minorHAnsi" w:eastAsia="Times New Roman" w:hAnsiTheme="minorHAnsi" w:cstheme="minorHAnsi"/>
          <w:color w:val="000000"/>
          <w:sz w:val="20"/>
        </w:rPr>
        <w:t>n</w:t>
      </w:r>
      <w:r w:rsidR="009551F4" w:rsidRPr="00DD0DDC">
        <w:rPr>
          <w:rFonts w:asciiTheme="minorHAnsi" w:eastAsia="Times New Roman" w:hAnsiTheme="minorHAnsi" w:cstheme="minorHAnsi"/>
          <w:color w:val="000000"/>
          <w:sz w:val="20"/>
        </w:rPr>
        <w:t xml:space="preserve"> and treatment of acute </w:t>
      </w:r>
      <w:r>
        <w:rPr>
          <w:rFonts w:asciiTheme="minorHAnsi" w:eastAsia="Times New Roman" w:hAnsiTheme="minorHAnsi" w:cstheme="minorHAnsi"/>
          <w:color w:val="000000"/>
          <w:sz w:val="20"/>
        </w:rPr>
        <w:t xml:space="preserve">and chronic </w:t>
      </w:r>
      <w:r w:rsidR="009551F4" w:rsidRPr="00DD0DDC">
        <w:rPr>
          <w:rFonts w:asciiTheme="minorHAnsi" w:eastAsia="Times New Roman" w:hAnsiTheme="minorHAnsi" w:cstheme="minorHAnsi"/>
          <w:color w:val="000000"/>
          <w:sz w:val="20"/>
        </w:rPr>
        <w:t>renal injury</w:t>
      </w:r>
      <w:r w:rsidR="000809B1" w:rsidRPr="00DD0DDC">
        <w:rPr>
          <w:rFonts w:asciiTheme="minorHAnsi" w:eastAsia="Times New Roman" w:hAnsiTheme="minorHAnsi" w:cstheme="minorHAnsi"/>
          <w:color w:val="000000"/>
          <w:sz w:val="20"/>
        </w:rPr>
        <w:t xml:space="preserve">? </w:t>
      </w:r>
    </w:p>
    <w:p w:rsidR="00872C6F" w:rsidRDefault="000809B1" w:rsidP="00170EFC">
      <w:pPr>
        <w:pStyle w:val="ListParagraph"/>
        <w:numPr>
          <w:ilvl w:val="0"/>
          <w:numId w:val="21"/>
        </w:numPr>
        <w:spacing w:after="0"/>
        <w:rPr>
          <w:rFonts w:asciiTheme="minorHAnsi" w:eastAsia="Times New Roman" w:hAnsiTheme="minorHAnsi" w:cstheme="minorHAnsi"/>
          <w:color w:val="000000"/>
          <w:sz w:val="20"/>
        </w:rPr>
      </w:pPr>
      <w:r w:rsidRPr="00DD0DDC">
        <w:rPr>
          <w:rFonts w:asciiTheme="minorHAnsi" w:eastAsia="Times New Roman" w:hAnsiTheme="minorHAnsi" w:cstheme="minorHAnsi"/>
          <w:color w:val="000000"/>
          <w:sz w:val="20"/>
        </w:rPr>
        <w:t>How to manage p</w:t>
      </w:r>
      <w:r w:rsidR="009551F4" w:rsidRPr="00DD0DDC">
        <w:rPr>
          <w:rFonts w:asciiTheme="minorHAnsi" w:eastAsia="Times New Roman" w:hAnsiTheme="minorHAnsi" w:cstheme="minorHAnsi"/>
          <w:color w:val="000000"/>
          <w:sz w:val="20"/>
        </w:rPr>
        <w:t>rogression of renal disease</w:t>
      </w:r>
      <w:r w:rsidRPr="00DD0DDC">
        <w:rPr>
          <w:rFonts w:asciiTheme="minorHAnsi" w:eastAsia="Times New Roman" w:hAnsiTheme="minorHAnsi" w:cstheme="minorHAnsi"/>
          <w:color w:val="000000"/>
          <w:sz w:val="20"/>
        </w:rPr>
        <w:t xml:space="preserve">? </w:t>
      </w:r>
    </w:p>
    <w:p w:rsidR="00872C6F" w:rsidRDefault="000809B1" w:rsidP="00170EFC">
      <w:pPr>
        <w:pStyle w:val="ListParagraph"/>
        <w:numPr>
          <w:ilvl w:val="0"/>
          <w:numId w:val="21"/>
        </w:numPr>
        <w:spacing w:after="0"/>
        <w:rPr>
          <w:rFonts w:asciiTheme="minorHAnsi" w:eastAsia="Times New Roman" w:hAnsiTheme="minorHAnsi" w:cstheme="minorHAnsi"/>
          <w:color w:val="000000"/>
          <w:sz w:val="20"/>
        </w:rPr>
      </w:pPr>
      <w:r w:rsidRPr="00DD0DDC">
        <w:rPr>
          <w:rFonts w:asciiTheme="minorHAnsi" w:eastAsia="Times New Roman" w:hAnsiTheme="minorHAnsi" w:cstheme="minorHAnsi"/>
          <w:color w:val="000000"/>
          <w:sz w:val="20"/>
        </w:rPr>
        <w:t>How to approach uncontrolled hypertension treatment</w:t>
      </w:r>
      <w:r w:rsidR="009551F4" w:rsidRPr="00DD0DDC">
        <w:rPr>
          <w:rFonts w:asciiTheme="minorHAnsi" w:eastAsia="Times New Roman" w:hAnsiTheme="minorHAnsi" w:cstheme="minorHAnsi"/>
          <w:color w:val="000000"/>
          <w:sz w:val="20"/>
        </w:rPr>
        <w:t xml:space="preserve"> and management in the elderly</w:t>
      </w:r>
      <w:r w:rsidRPr="00DD0DDC">
        <w:rPr>
          <w:rFonts w:asciiTheme="minorHAnsi" w:eastAsia="Times New Roman" w:hAnsiTheme="minorHAnsi" w:cstheme="minorHAnsi"/>
          <w:color w:val="000000"/>
          <w:sz w:val="20"/>
        </w:rPr>
        <w:t xml:space="preserve">? </w:t>
      </w:r>
    </w:p>
    <w:p w:rsidR="000809B1" w:rsidRPr="00DD0DDC" w:rsidRDefault="00872C6F" w:rsidP="00170EFC">
      <w:pPr>
        <w:pStyle w:val="ListParagraph"/>
        <w:numPr>
          <w:ilvl w:val="0"/>
          <w:numId w:val="21"/>
        </w:numPr>
        <w:spacing w:after="0"/>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 xml:space="preserve">How to manage </w:t>
      </w:r>
      <w:r w:rsidR="009551F4" w:rsidRPr="00DD0DDC">
        <w:rPr>
          <w:rFonts w:asciiTheme="minorHAnsi" w:eastAsia="Times New Roman" w:hAnsiTheme="minorHAnsi" w:cstheme="minorHAnsi"/>
          <w:color w:val="000000"/>
          <w:sz w:val="20"/>
        </w:rPr>
        <w:t>electrolyte disturbances</w:t>
      </w:r>
      <w:r w:rsidR="000809B1" w:rsidRPr="00DD0DDC">
        <w:rPr>
          <w:rFonts w:asciiTheme="minorHAnsi" w:eastAsia="Times New Roman" w:hAnsiTheme="minorHAnsi" w:cstheme="minorHAnsi"/>
          <w:color w:val="000000"/>
          <w:sz w:val="20"/>
        </w:rPr>
        <w:t>?</w:t>
      </w:r>
    </w:p>
    <w:p w:rsidR="00170EFC" w:rsidRDefault="000809B1" w:rsidP="00170EFC">
      <w:pPr>
        <w:pStyle w:val="ListParagraph"/>
        <w:numPr>
          <w:ilvl w:val="0"/>
          <w:numId w:val="21"/>
        </w:numPr>
        <w:spacing w:before="120" w:after="0"/>
        <w:rPr>
          <w:rFonts w:asciiTheme="minorHAnsi" w:hAnsiTheme="minorHAnsi" w:cstheme="minorHAnsi"/>
          <w:sz w:val="20"/>
        </w:rPr>
      </w:pPr>
      <w:r w:rsidRPr="00DD0DDC">
        <w:rPr>
          <w:rFonts w:asciiTheme="minorHAnsi" w:eastAsia="Times New Roman" w:hAnsiTheme="minorHAnsi" w:cstheme="minorHAnsi"/>
          <w:color w:val="000000"/>
          <w:sz w:val="20"/>
        </w:rPr>
        <w:t>P</w:t>
      </w:r>
      <w:r w:rsidR="00170EFC">
        <w:rPr>
          <w:rFonts w:asciiTheme="minorHAnsi" w:eastAsia="Times New Roman" w:hAnsiTheme="minorHAnsi" w:cstheme="minorHAnsi"/>
          <w:color w:val="000000"/>
          <w:sz w:val="20"/>
        </w:rPr>
        <w:t>roteinuria:</w:t>
      </w:r>
      <w:r w:rsidR="009551F4" w:rsidRPr="00DD0DDC">
        <w:rPr>
          <w:rFonts w:asciiTheme="minorHAnsi" w:hAnsiTheme="minorHAnsi" w:cstheme="minorHAnsi"/>
          <w:sz w:val="20"/>
        </w:rPr>
        <w:t xml:space="preserve"> What are early signs/red flags? How to diagnose? How to treat? When to refer? How to address different needs of children and elderly?</w:t>
      </w:r>
    </w:p>
    <w:p w:rsidR="00170EFC" w:rsidRDefault="00170EFC">
      <w:pPr>
        <w:spacing w:after="160" w:line="259" w:lineRule="auto"/>
        <w:rPr>
          <w:rFonts w:asciiTheme="minorHAnsi" w:hAnsiTheme="minorHAnsi" w:cstheme="minorHAnsi"/>
          <w:sz w:val="20"/>
        </w:rPr>
      </w:pPr>
      <w:r>
        <w:rPr>
          <w:rFonts w:asciiTheme="minorHAnsi" w:hAnsiTheme="minorHAnsi" w:cstheme="minorHAnsi"/>
          <w:sz w:val="20"/>
        </w:rPr>
        <w:br w:type="page"/>
      </w:r>
    </w:p>
    <w:p w:rsidR="000809B1" w:rsidRDefault="000809B1" w:rsidP="000809B1">
      <w:pPr>
        <w:pStyle w:val="Footer"/>
        <w:tabs>
          <w:tab w:val="clear" w:pos="4320"/>
          <w:tab w:val="clear" w:pos="8640"/>
        </w:tabs>
        <w:ind w:left="360"/>
        <w:jc w:val="center"/>
        <w:rPr>
          <w:rFonts w:ascii="Arial" w:hAnsi="Arial" w:cs="Arial"/>
          <w:b/>
        </w:rPr>
      </w:pPr>
      <w:r>
        <w:rPr>
          <w:rFonts w:ascii="Arial" w:hAnsi="Arial" w:cs="Arial"/>
          <w:b/>
        </w:rPr>
        <w:lastRenderedPageBreak/>
        <w:t>43</w:t>
      </w:r>
      <w:r>
        <w:rPr>
          <w:rFonts w:ascii="Arial" w:hAnsi="Arial" w:cs="Arial"/>
          <w:b/>
          <w:vertAlign w:val="superscript"/>
        </w:rPr>
        <w:t>rd</w:t>
      </w:r>
      <w:r w:rsidRPr="007B0C52">
        <w:rPr>
          <w:rFonts w:ascii="Arial" w:hAnsi="Arial" w:cs="Arial"/>
          <w:b/>
        </w:rPr>
        <w:t xml:space="preserve"> Annual Irving M. </w:t>
      </w:r>
      <w:proofErr w:type="spellStart"/>
      <w:r w:rsidRPr="007B0C52">
        <w:rPr>
          <w:rFonts w:ascii="Arial" w:hAnsi="Arial" w:cs="Arial"/>
          <w:b/>
        </w:rPr>
        <w:t>Rasgon</w:t>
      </w:r>
      <w:proofErr w:type="spellEnd"/>
      <w:r w:rsidRPr="007B0C52">
        <w:rPr>
          <w:rFonts w:ascii="Arial" w:hAnsi="Arial" w:cs="Arial"/>
          <w:b/>
        </w:rPr>
        <w:t xml:space="preserve"> MD Family Medicine Symposium</w:t>
      </w:r>
    </w:p>
    <w:p w:rsidR="000809B1" w:rsidRPr="00C20BF5" w:rsidRDefault="00790EE9" w:rsidP="000809B1">
      <w:pPr>
        <w:pStyle w:val="Footer"/>
        <w:tabs>
          <w:tab w:val="clear" w:pos="4320"/>
          <w:tab w:val="clear" w:pos="8640"/>
        </w:tabs>
        <w:spacing w:after="120"/>
        <w:ind w:left="360"/>
        <w:jc w:val="center"/>
        <w:rPr>
          <w:rFonts w:ascii="Arial" w:hAnsi="Arial" w:cs="Arial"/>
          <w:b/>
        </w:rPr>
      </w:pPr>
      <w:r>
        <w:rPr>
          <w:rFonts w:ascii="Arial" w:hAnsi="Arial" w:cs="Arial"/>
          <w:b/>
        </w:rPr>
        <w:t>October 27</w:t>
      </w:r>
      <w:r w:rsidR="000809B1">
        <w:rPr>
          <w:rFonts w:ascii="Arial" w:hAnsi="Arial" w:cs="Arial"/>
          <w:b/>
        </w:rPr>
        <w:t>-28, 2017</w:t>
      </w:r>
    </w:p>
    <w:p w:rsidR="000809B1" w:rsidRPr="000809B1" w:rsidRDefault="000809B1" w:rsidP="000809B1">
      <w:pPr>
        <w:ind w:left="360"/>
        <w:jc w:val="center"/>
        <w:rPr>
          <w:rFonts w:ascii="Arial" w:hAnsi="Arial" w:cs="Arial"/>
          <w:b/>
          <w:color w:val="44546A" w:themeColor="text2"/>
          <w:sz w:val="28"/>
        </w:rPr>
      </w:pPr>
      <w:r w:rsidRPr="000809B1">
        <w:rPr>
          <w:rFonts w:ascii="Arial" w:hAnsi="Arial" w:cs="Arial"/>
          <w:b/>
          <w:color w:val="FF0000"/>
          <w:sz w:val="28"/>
        </w:rPr>
        <w:t xml:space="preserve">DISCOVER NEW WAYS TO </w:t>
      </w:r>
      <w:r w:rsidR="00DD0DDC">
        <w:rPr>
          <w:rFonts w:ascii="Arial" w:hAnsi="Arial" w:cs="Arial"/>
          <w:b/>
          <w:color w:val="FF0000"/>
          <w:sz w:val="28"/>
        </w:rPr>
        <w:t xml:space="preserve">HELP </w:t>
      </w:r>
      <w:r w:rsidRPr="000809B1">
        <w:rPr>
          <w:rFonts w:ascii="Arial" w:hAnsi="Arial" w:cs="Arial"/>
          <w:b/>
          <w:color w:val="FF0000"/>
          <w:sz w:val="28"/>
        </w:rPr>
        <w:t>YOUR PATIENTS</w:t>
      </w:r>
    </w:p>
    <w:p w:rsidR="000809B1" w:rsidRPr="000809B1" w:rsidRDefault="000809B1" w:rsidP="00790EE9">
      <w:pPr>
        <w:ind w:left="-270"/>
        <w:jc w:val="center"/>
        <w:rPr>
          <w:color w:val="44546A" w:themeColor="text2"/>
          <w:u w:val="single"/>
        </w:rPr>
      </w:pPr>
      <w:r w:rsidRPr="000809B1">
        <w:rPr>
          <w:rFonts w:ascii="Arial Black" w:hAnsi="Arial Black" w:cs="Arial"/>
          <w:b/>
          <w:color w:val="44546A" w:themeColor="text2"/>
          <w:u w:val="single"/>
        </w:rPr>
        <w:t>Breakout Sessions: Case Discussions</w:t>
      </w:r>
      <w:r>
        <w:rPr>
          <w:rFonts w:ascii="Arial Black" w:hAnsi="Arial Black" w:cs="Arial"/>
          <w:b/>
          <w:color w:val="44546A" w:themeColor="text2"/>
          <w:u w:val="single"/>
        </w:rPr>
        <w:t xml:space="preserve"> </w:t>
      </w:r>
      <w:r w:rsidRPr="000809B1">
        <w:rPr>
          <w:rFonts w:ascii="Arial Black" w:hAnsi="Arial Black" w:cs="Arial"/>
          <w:i/>
          <w:color w:val="44546A" w:themeColor="text2"/>
          <w:u w:val="single"/>
        </w:rPr>
        <w:t>(continued)</w:t>
      </w:r>
    </w:p>
    <w:p w:rsidR="009551F4" w:rsidRDefault="009551F4" w:rsidP="000809B1">
      <w:pPr>
        <w:spacing w:before="120" w:after="0"/>
        <w:rPr>
          <w:rFonts w:ascii="Arial Black" w:hAnsi="Arial Black" w:cs="Arial"/>
          <w:color w:val="FF0000"/>
          <w:sz w:val="20"/>
        </w:rPr>
      </w:pPr>
      <w:r>
        <w:rPr>
          <w:rFonts w:ascii="Arial Black" w:hAnsi="Arial Black" w:cs="Arial"/>
          <w:color w:val="FF0000"/>
          <w:sz w:val="20"/>
        </w:rPr>
        <w:t xml:space="preserve">Pulmonology: What Should I Do </w:t>
      </w:r>
      <w:proofErr w:type="gramStart"/>
      <w:r>
        <w:rPr>
          <w:rFonts w:ascii="Arial Black" w:hAnsi="Arial Black" w:cs="Arial"/>
          <w:color w:val="FF0000"/>
          <w:sz w:val="20"/>
        </w:rPr>
        <w:t>With</w:t>
      </w:r>
      <w:proofErr w:type="gramEnd"/>
      <w:r>
        <w:rPr>
          <w:rFonts w:ascii="Arial Black" w:hAnsi="Arial Black" w:cs="Arial"/>
          <w:color w:val="FF0000"/>
          <w:sz w:val="20"/>
        </w:rPr>
        <w:t xml:space="preserve"> This Spirometry?</w:t>
      </w:r>
    </w:p>
    <w:p w:rsidR="00170EFC" w:rsidRPr="000809B1" w:rsidRDefault="00170EFC" w:rsidP="00170EFC">
      <w:pPr>
        <w:pStyle w:val="ListParagraph"/>
        <w:numPr>
          <w:ilvl w:val="0"/>
          <w:numId w:val="12"/>
        </w:numPr>
        <w:autoSpaceDE w:val="0"/>
        <w:autoSpaceDN w:val="0"/>
        <w:adjustRightInd w:val="0"/>
        <w:spacing w:after="0" w:line="240" w:lineRule="auto"/>
        <w:rPr>
          <w:rFonts w:asciiTheme="minorHAnsi" w:hAnsiTheme="minorHAnsi" w:cstheme="minorHAnsi"/>
          <w:color w:val="000000"/>
          <w:sz w:val="18"/>
        </w:rPr>
      </w:pPr>
      <w:r>
        <w:rPr>
          <w:rFonts w:asciiTheme="minorHAnsi" w:hAnsiTheme="minorHAnsi" w:cstheme="minorHAnsi"/>
          <w:sz w:val="20"/>
        </w:rPr>
        <w:t>Diagnosis</w:t>
      </w:r>
      <w:r w:rsidR="000809B1" w:rsidRPr="000809B1">
        <w:rPr>
          <w:rFonts w:asciiTheme="minorHAnsi" w:hAnsiTheme="minorHAnsi" w:cstheme="minorHAnsi"/>
          <w:sz w:val="20"/>
        </w:rPr>
        <w:t xml:space="preserve">: When to do spirometry and/or PFT? How to communicate with patient to increase likelihood of follow-through with spirometry referral? </w:t>
      </w:r>
      <w:r w:rsidRPr="000809B1">
        <w:rPr>
          <w:rFonts w:asciiTheme="minorHAnsi" w:hAnsiTheme="minorHAnsi" w:cstheme="minorHAnsi"/>
          <w:color w:val="000000"/>
          <w:sz w:val="20"/>
        </w:rPr>
        <w:t xml:space="preserve">What is impact of age, lifestyle, and gender on risk for COPD? </w:t>
      </w:r>
    </w:p>
    <w:p w:rsidR="000809B1" w:rsidRPr="000809B1" w:rsidRDefault="000809B1" w:rsidP="00170EFC">
      <w:pPr>
        <w:pStyle w:val="ListParagraph"/>
        <w:autoSpaceDE w:val="0"/>
        <w:autoSpaceDN w:val="0"/>
        <w:adjustRightInd w:val="0"/>
        <w:spacing w:after="0" w:line="240" w:lineRule="auto"/>
        <w:rPr>
          <w:rFonts w:asciiTheme="minorHAnsi" w:hAnsiTheme="minorHAnsi" w:cstheme="minorHAnsi"/>
          <w:color w:val="000000"/>
          <w:sz w:val="18"/>
        </w:rPr>
      </w:pPr>
      <w:r w:rsidRPr="000809B1">
        <w:rPr>
          <w:rFonts w:asciiTheme="minorHAnsi" w:hAnsiTheme="minorHAnsi" w:cstheme="minorHAnsi"/>
          <w:sz w:val="20"/>
        </w:rPr>
        <w:t xml:space="preserve">How to interpret spirometry pulmonary function tests (PFTs)? </w:t>
      </w:r>
    </w:p>
    <w:p w:rsidR="009551F4" w:rsidRPr="000809B1" w:rsidRDefault="000809B1" w:rsidP="000809B1">
      <w:pPr>
        <w:pStyle w:val="ListParagraph"/>
        <w:numPr>
          <w:ilvl w:val="0"/>
          <w:numId w:val="12"/>
        </w:numPr>
        <w:autoSpaceDE w:val="0"/>
        <w:autoSpaceDN w:val="0"/>
        <w:adjustRightInd w:val="0"/>
        <w:spacing w:after="0" w:line="240" w:lineRule="auto"/>
        <w:rPr>
          <w:rFonts w:asciiTheme="minorHAnsi" w:hAnsiTheme="minorHAnsi" w:cstheme="minorHAnsi"/>
          <w:color w:val="000000"/>
          <w:sz w:val="18"/>
        </w:rPr>
      </w:pPr>
      <w:r w:rsidRPr="000809B1">
        <w:rPr>
          <w:rFonts w:asciiTheme="minorHAnsi" w:hAnsiTheme="minorHAnsi" w:cstheme="minorHAnsi"/>
          <w:sz w:val="20"/>
        </w:rPr>
        <w:t>T</w:t>
      </w:r>
      <w:r w:rsidR="00170EFC">
        <w:rPr>
          <w:rFonts w:asciiTheme="minorHAnsi" w:hAnsiTheme="minorHAnsi" w:cstheme="minorHAnsi"/>
          <w:sz w:val="20"/>
        </w:rPr>
        <w:t>reatment</w:t>
      </w:r>
      <w:r w:rsidRPr="000809B1">
        <w:rPr>
          <w:rFonts w:asciiTheme="minorHAnsi" w:hAnsiTheme="minorHAnsi" w:cstheme="minorHAnsi"/>
          <w:sz w:val="20"/>
        </w:rPr>
        <w:t xml:space="preserve">: What medications to prescribe for COPD vs asthma? What inhalers to try for combined dx? Referral: When to use Dr. Advice vs refer to </w:t>
      </w:r>
      <w:proofErr w:type="spellStart"/>
      <w:r w:rsidRPr="000809B1">
        <w:rPr>
          <w:rFonts w:asciiTheme="minorHAnsi" w:hAnsiTheme="minorHAnsi" w:cstheme="minorHAnsi"/>
          <w:sz w:val="20"/>
        </w:rPr>
        <w:t>pulm</w:t>
      </w:r>
      <w:proofErr w:type="spellEnd"/>
      <w:r w:rsidRPr="000809B1">
        <w:rPr>
          <w:rFonts w:asciiTheme="minorHAnsi" w:hAnsiTheme="minorHAnsi" w:cstheme="minorHAnsi"/>
          <w:sz w:val="20"/>
        </w:rPr>
        <w:t xml:space="preserve"> clinic? How to talk w/patients who may not be able to afford COPD meds, to access financial assistance programs?</w:t>
      </w:r>
    </w:p>
    <w:p w:rsidR="009551F4" w:rsidRPr="00CA0FA5" w:rsidRDefault="009551F4" w:rsidP="009551F4">
      <w:pPr>
        <w:spacing w:before="120" w:after="20"/>
        <w:rPr>
          <w:rFonts w:ascii="Arial Black" w:hAnsi="Arial Black" w:cs="Arial"/>
          <w:color w:val="FF0000"/>
          <w:sz w:val="20"/>
        </w:rPr>
      </w:pPr>
      <w:r w:rsidRPr="00E63180">
        <w:rPr>
          <w:rFonts w:ascii="Arial Black" w:hAnsi="Arial Black" w:cs="Arial"/>
          <w:color w:val="FF0000"/>
          <w:sz w:val="20"/>
        </w:rPr>
        <w:t>Pediatric</w:t>
      </w:r>
      <w:r>
        <w:rPr>
          <w:rFonts w:ascii="Arial Black" w:hAnsi="Arial Black" w:cs="Arial"/>
          <w:color w:val="FF0000"/>
          <w:sz w:val="20"/>
        </w:rPr>
        <w:t xml:space="preserve">s: Acute and </w:t>
      </w:r>
      <w:proofErr w:type="gramStart"/>
      <w:r>
        <w:rPr>
          <w:rFonts w:ascii="Arial Black" w:hAnsi="Arial Black" w:cs="Arial"/>
          <w:color w:val="FF0000"/>
          <w:sz w:val="20"/>
        </w:rPr>
        <w:t>Well</w:t>
      </w:r>
      <w:proofErr w:type="gramEnd"/>
      <w:r>
        <w:rPr>
          <w:rFonts w:ascii="Arial Black" w:hAnsi="Arial Black" w:cs="Arial"/>
          <w:color w:val="FF0000"/>
          <w:sz w:val="20"/>
        </w:rPr>
        <w:t xml:space="preserve"> Child Care</w:t>
      </w:r>
      <w:r w:rsidRPr="00E63180">
        <w:rPr>
          <w:rFonts w:ascii="Arial Black" w:hAnsi="Arial Black" w:cs="Arial"/>
          <w:color w:val="FF0000"/>
          <w:sz w:val="20"/>
        </w:rPr>
        <w:t xml:space="preserve"> </w:t>
      </w:r>
      <w:r>
        <w:rPr>
          <w:rFonts w:ascii="Arial Black" w:hAnsi="Arial Black" w:cs="Arial"/>
          <w:color w:val="FF0000"/>
          <w:sz w:val="20"/>
        </w:rPr>
        <w:t>in Family Medicine</w:t>
      </w:r>
    </w:p>
    <w:p w:rsidR="009551F4" w:rsidRPr="00F44BEC" w:rsidRDefault="00170EFC" w:rsidP="009551F4">
      <w:pPr>
        <w:pStyle w:val="ListParagraph"/>
        <w:numPr>
          <w:ilvl w:val="0"/>
          <w:numId w:val="14"/>
        </w:numPr>
        <w:autoSpaceDE w:val="0"/>
        <w:autoSpaceDN w:val="0"/>
        <w:adjustRightInd w:val="0"/>
        <w:spacing w:before="120" w:after="0" w:line="240" w:lineRule="auto"/>
        <w:ind w:left="720"/>
        <w:rPr>
          <w:rFonts w:asciiTheme="minorHAnsi" w:hAnsiTheme="minorHAnsi" w:cstheme="minorHAnsi"/>
          <w:sz w:val="20"/>
        </w:rPr>
      </w:pPr>
      <w:r>
        <w:rPr>
          <w:rFonts w:asciiTheme="minorHAnsi" w:hAnsiTheme="minorHAnsi" w:cstheme="minorHAnsi"/>
          <w:sz w:val="20"/>
        </w:rPr>
        <w:t xml:space="preserve">UTI: </w:t>
      </w:r>
      <w:r w:rsidR="009551F4" w:rsidRPr="00F44BEC">
        <w:rPr>
          <w:rFonts w:asciiTheme="minorHAnsi" w:hAnsiTheme="minorHAnsi" w:cstheme="minorHAnsi"/>
          <w:sz w:val="20"/>
        </w:rPr>
        <w:t xml:space="preserve"> </w:t>
      </w:r>
      <w:r>
        <w:rPr>
          <w:rFonts w:asciiTheme="minorHAnsi" w:hAnsiTheme="minorHAnsi" w:cstheme="minorHAnsi"/>
          <w:sz w:val="20"/>
        </w:rPr>
        <w:t>W</w:t>
      </w:r>
      <w:r w:rsidR="009551F4" w:rsidRPr="00F44BEC">
        <w:rPr>
          <w:rFonts w:asciiTheme="minorHAnsi" w:hAnsiTheme="minorHAnsi" w:cstheme="minorHAnsi"/>
          <w:sz w:val="20"/>
        </w:rPr>
        <w:t>hen to do further workup,</w:t>
      </w:r>
      <w:r>
        <w:rPr>
          <w:rFonts w:asciiTheme="minorHAnsi" w:hAnsiTheme="minorHAnsi" w:cstheme="minorHAnsi"/>
          <w:sz w:val="20"/>
        </w:rPr>
        <w:t xml:space="preserve"> treatment</w:t>
      </w:r>
      <w:r w:rsidR="009551F4" w:rsidRPr="00F44BEC">
        <w:rPr>
          <w:rFonts w:asciiTheme="minorHAnsi" w:hAnsiTheme="minorHAnsi" w:cstheme="minorHAnsi"/>
          <w:sz w:val="20"/>
        </w:rPr>
        <w:t xml:space="preserve">? </w:t>
      </w:r>
    </w:p>
    <w:p w:rsidR="009551F4" w:rsidRPr="00F44BEC" w:rsidRDefault="009551F4" w:rsidP="009551F4">
      <w:pPr>
        <w:pStyle w:val="ListParagraph"/>
        <w:numPr>
          <w:ilvl w:val="0"/>
          <w:numId w:val="14"/>
        </w:numPr>
        <w:autoSpaceDE w:val="0"/>
        <w:autoSpaceDN w:val="0"/>
        <w:adjustRightInd w:val="0"/>
        <w:spacing w:before="120" w:after="0" w:line="240" w:lineRule="auto"/>
        <w:ind w:left="720"/>
        <w:rPr>
          <w:rFonts w:asciiTheme="minorHAnsi" w:hAnsiTheme="minorHAnsi" w:cstheme="minorHAnsi"/>
          <w:color w:val="000000"/>
          <w:sz w:val="18"/>
        </w:rPr>
      </w:pPr>
      <w:r w:rsidRPr="00F44BEC">
        <w:rPr>
          <w:rFonts w:asciiTheme="minorHAnsi" w:hAnsiTheme="minorHAnsi" w:cstheme="minorHAnsi"/>
          <w:sz w:val="20"/>
        </w:rPr>
        <w:t>VUCG</w:t>
      </w:r>
      <w:r w:rsidR="00170EFC">
        <w:rPr>
          <w:rFonts w:asciiTheme="minorHAnsi" w:hAnsiTheme="minorHAnsi" w:cstheme="minorHAnsi"/>
          <w:sz w:val="20"/>
        </w:rPr>
        <w:t xml:space="preserve">: </w:t>
      </w:r>
      <w:r w:rsidRPr="00F44BEC">
        <w:rPr>
          <w:rFonts w:asciiTheme="minorHAnsi" w:hAnsiTheme="minorHAnsi" w:cstheme="minorHAnsi"/>
          <w:sz w:val="20"/>
        </w:rPr>
        <w:t xml:space="preserve"> </w:t>
      </w:r>
      <w:r w:rsidR="00170EFC">
        <w:rPr>
          <w:rFonts w:asciiTheme="minorHAnsi" w:hAnsiTheme="minorHAnsi" w:cstheme="minorHAnsi"/>
          <w:sz w:val="20"/>
        </w:rPr>
        <w:t>H</w:t>
      </w:r>
      <w:r w:rsidRPr="00F44BEC">
        <w:rPr>
          <w:rFonts w:asciiTheme="minorHAnsi" w:hAnsiTheme="minorHAnsi" w:cstheme="minorHAnsi"/>
          <w:sz w:val="20"/>
        </w:rPr>
        <w:t>ow to do age-specific sepsis work-ups?</w:t>
      </w:r>
    </w:p>
    <w:p w:rsidR="009551F4" w:rsidRPr="00F44BEC" w:rsidRDefault="009551F4" w:rsidP="00DD0DDC">
      <w:pPr>
        <w:pStyle w:val="ListParagraph"/>
        <w:numPr>
          <w:ilvl w:val="0"/>
          <w:numId w:val="14"/>
        </w:numPr>
        <w:autoSpaceDE w:val="0"/>
        <w:autoSpaceDN w:val="0"/>
        <w:adjustRightInd w:val="0"/>
        <w:spacing w:after="0" w:line="240" w:lineRule="auto"/>
        <w:ind w:left="720"/>
        <w:rPr>
          <w:rFonts w:asciiTheme="minorHAnsi" w:hAnsiTheme="minorHAnsi" w:cstheme="minorHAnsi"/>
          <w:color w:val="000000"/>
          <w:sz w:val="18"/>
        </w:rPr>
      </w:pPr>
      <w:r w:rsidRPr="00F44BEC">
        <w:rPr>
          <w:rFonts w:asciiTheme="minorHAnsi" w:hAnsiTheme="minorHAnsi" w:cstheme="minorHAnsi"/>
          <w:sz w:val="20"/>
        </w:rPr>
        <w:t xml:space="preserve">Growth charts: How to interpret growth charts, how to evaluate/dx organ dysfunction that is reflected in growth chart? </w:t>
      </w:r>
    </w:p>
    <w:p w:rsidR="009551F4" w:rsidRPr="00F44BEC" w:rsidRDefault="009551F4" w:rsidP="009551F4">
      <w:pPr>
        <w:pStyle w:val="ListParagraph"/>
        <w:numPr>
          <w:ilvl w:val="0"/>
          <w:numId w:val="14"/>
        </w:numPr>
        <w:autoSpaceDE w:val="0"/>
        <w:autoSpaceDN w:val="0"/>
        <w:adjustRightInd w:val="0"/>
        <w:spacing w:before="120" w:after="0" w:line="240" w:lineRule="auto"/>
        <w:ind w:left="720"/>
        <w:rPr>
          <w:rFonts w:asciiTheme="minorHAnsi" w:hAnsiTheme="minorHAnsi" w:cstheme="minorHAnsi"/>
          <w:color w:val="000000"/>
          <w:sz w:val="18"/>
        </w:rPr>
      </w:pPr>
      <w:r w:rsidRPr="00F44BEC">
        <w:rPr>
          <w:rFonts w:asciiTheme="minorHAnsi" w:hAnsiTheme="minorHAnsi" w:cstheme="minorHAnsi"/>
          <w:sz w:val="20"/>
        </w:rPr>
        <w:t>MSK d</w:t>
      </w:r>
      <w:r w:rsidR="00170EFC">
        <w:rPr>
          <w:rFonts w:asciiTheme="minorHAnsi" w:hAnsiTheme="minorHAnsi" w:cstheme="minorHAnsi"/>
          <w:sz w:val="20"/>
        </w:rPr>
        <w:t>ysfunction</w:t>
      </w:r>
      <w:r w:rsidRPr="00F44BEC">
        <w:rPr>
          <w:rFonts w:asciiTheme="minorHAnsi" w:hAnsiTheme="minorHAnsi" w:cstheme="minorHAnsi"/>
          <w:sz w:val="20"/>
        </w:rPr>
        <w:t>: differential dx of pediatric limp?</w:t>
      </w:r>
    </w:p>
    <w:p w:rsidR="009551F4" w:rsidRPr="00CA0FA5" w:rsidRDefault="009551F4" w:rsidP="009551F4">
      <w:pPr>
        <w:spacing w:before="120" w:after="20"/>
        <w:rPr>
          <w:rFonts w:ascii="Arial Black" w:hAnsi="Arial Black" w:cs="Arial"/>
          <w:color w:val="FF0000"/>
          <w:sz w:val="20"/>
        </w:rPr>
      </w:pPr>
      <w:r>
        <w:rPr>
          <w:rFonts w:ascii="Arial Black" w:hAnsi="Arial Black"/>
          <w:color w:val="FF0000"/>
          <w:sz w:val="20"/>
        </w:rPr>
        <w:t>Recreational Drugs: When Too Much is Not Enough</w:t>
      </w:r>
    </w:p>
    <w:p w:rsidR="00170EFC" w:rsidRPr="00F44BEC" w:rsidRDefault="00170EFC" w:rsidP="00170EFC">
      <w:pPr>
        <w:pStyle w:val="ListParagraph"/>
        <w:numPr>
          <w:ilvl w:val="0"/>
          <w:numId w:val="12"/>
        </w:numPr>
        <w:autoSpaceDE w:val="0"/>
        <w:autoSpaceDN w:val="0"/>
        <w:adjustRightInd w:val="0"/>
        <w:spacing w:after="0" w:line="240" w:lineRule="auto"/>
        <w:rPr>
          <w:rFonts w:asciiTheme="minorHAnsi" w:hAnsiTheme="minorHAnsi" w:cstheme="minorHAnsi"/>
          <w:color w:val="000000"/>
          <w:sz w:val="20"/>
        </w:rPr>
      </w:pPr>
      <w:r>
        <w:rPr>
          <w:rFonts w:asciiTheme="minorHAnsi" w:hAnsiTheme="minorHAnsi" w:cstheme="minorHAnsi"/>
          <w:sz w:val="20"/>
          <w:szCs w:val="20"/>
        </w:rPr>
        <w:t xml:space="preserve">Screening: </w:t>
      </w:r>
      <w:r w:rsidRPr="00F44BEC">
        <w:rPr>
          <w:rFonts w:asciiTheme="minorHAnsi" w:hAnsiTheme="minorHAnsi" w:cstheme="minorHAnsi"/>
          <w:sz w:val="20"/>
          <w:szCs w:val="20"/>
        </w:rPr>
        <w:t xml:space="preserve">What drugs are out there / names / effects/ clinical considerations? How should we inquire about substance use, assess risk, and make important next steps?  </w:t>
      </w:r>
    </w:p>
    <w:p w:rsidR="009551F4" w:rsidRPr="00170EFC" w:rsidRDefault="00170EFC" w:rsidP="00170EFC">
      <w:pPr>
        <w:pStyle w:val="ListParagraph"/>
        <w:autoSpaceDE w:val="0"/>
        <w:autoSpaceDN w:val="0"/>
        <w:adjustRightInd w:val="0"/>
        <w:spacing w:after="0" w:line="240" w:lineRule="auto"/>
        <w:rPr>
          <w:rFonts w:asciiTheme="minorHAnsi" w:hAnsiTheme="minorHAnsi" w:cstheme="minorHAnsi"/>
          <w:color w:val="000000"/>
          <w:sz w:val="20"/>
        </w:rPr>
      </w:pPr>
      <w:r w:rsidRPr="00F44BEC">
        <w:rPr>
          <w:rFonts w:asciiTheme="minorHAnsi" w:hAnsiTheme="minorHAnsi" w:cstheme="minorHAnsi"/>
          <w:sz w:val="20"/>
          <w:szCs w:val="20"/>
        </w:rPr>
        <w:t xml:space="preserve">How to do basic triaging of substances? </w:t>
      </w:r>
    </w:p>
    <w:p w:rsidR="009551F4" w:rsidRPr="00170EFC" w:rsidRDefault="00170EFC" w:rsidP="00170EFC">
      <w:pPr>
        <w:pStyle w:val="ListParagraph"/>
        <w:numPr>
          <w:ilvl w:val="0"/>
          <w:numId w:val="12"/>
        </w:numPr>
        <w:autoSpaceDE w:val="0"/>
        <w:autoSpaceDN w:val="0"/>
        <w:adjustRightInd w:val="0"/>
        <w:spacing w:after="0" w:line="240" w:lineRule="auto"/>
        <w:rPr>
          <w:rFonts w:asciiTheme="minorHAnsi" w:hAnsiTheme="minorHAnsi" w:cstheme="minorHAnsi"/>
          <w:color w:val="000000"/>
          <w:sz w:val="20"/>
        </w:rPr>
      </w:pPr>
      <w:r>
        <w:rPr>
          <w:rFonts w:asciiTheme="minorHAnsi" w:hAnsiTheme="minorHAnsi" w:cstheme="minorHAnsi"/>
          <w:sz w:val="20"/>
          <w:szCs w:val="20"/>
        </w:rPr>
        <w:t xml:space="preserve">Recovery: </w:t>
      </w:r>
      <w:r w:rsidRPr="00F44BEC">
        <w:rPr>
          <w:rFonts w:asciiTheme="minorHAnsi" w:hAnsiTheme="minorHAnsi" w:cstheme="minorHAnsi"/>
          <w:sz w:val="20"/>
          <w:szCs w:val="20"/>
        </w:rPr>
        <w:t xml:space="preserve">How to think of the recovery process – Challenging current assumptions? </w:t>
      </w:r>
      <w:r w:rsidR="009551F4" w:rsidRPr="00170EFC">
        <w:rPr>
          <w:rFonts w:asciiTheme="minorHAnsi" w:hAnsiTheme="minorHAnsi" w:cstheme="minorHAnsi"/>
          <w:sz w:val="20"/>
          <w:szCs w:val="20"/>
        </w:rPr>
        <w:t xml:space="preserve">What works and doesn’t work in recovery process? What to advise/educate pts about the recovery process? What services are available for pts to get help? What are treatment options, i.e. for which do you think about using medicine? Referral? or other resources? </w:t>
      </w:r>
    </w:p>
    <w:p w:rsidR="00170EFC" w:rsidRPr="00F44BEC" w:rsidRDefault="00170EFC" w:rsidP="00170EFC">
      <w:pPr>
        <w:pStyle w:val="ListParagraph"/>
        <w:numPr>
          <w:ilvl w:val="0"/>
          <w:numId w:val="12"/>
        </w:numPr>
        <w:autoSpaceDE w:val="0"/>
        <w:autoSpaceDN w:val="0"/>
        <w:adjustRightInd w:val="0"/>
        <w:spacing w:after="0" w:line="240" w:lineRule="auto"/>
        <w:rPr>
          <w:rFonts w:asciiTheme="minorHAnsi" w:hAnsiTheme="minorHAnsi" w:cstheme="minorHAnsi"/>
          <w:color w:val="000000"/>
          <w:sz w:val="20"/>
        </w:rPr>
      </w:pPr>
      <w:r>
        <w:rPr>
          <w:rFonts w:asciiTheme="minorHAnsi" w:hAnsiTheme="minorHAnsi" w:cstheme="minorHAnsi"/>
          <w:bCs/>
          <w:sz w:val="20"/>
          <w:szCs w:val="20"/>
        </w:rPr>
        <w:t xml:space="preserve">Management: </w:t>
      </w:r>
      <w:r w:rsidR="009551F4" w:rsidRPr="00F44BEC">
        <w:rPr>
          <w:rFonts w:asciiTheme="minorHAnsi" w:hAnsiTheme="minorHAnsi" w:cstheme="minorHAnsi"/>
          <w:bCs/>
          <w:sz w:val="20"/>
          <w:szCs w:val="20"/>
        </w:rPr>
        <w:t>How to improve management</w:t>
      </w:r>
      <w:r>
        <w:rPr>
          <w:rFonts w:asciiTheme="minorHAnsi" w:hAnsiTheme="minorHAnsi" w:cstheme="minorHAnsi"/>
          <w:bCs/>
          <w:sz w:val="20"/>
          <w:szCs w:val="20"/>
        </w:rPr>
        <w:t xml:space="preserve"> in FM</w:t>
      </w:r>
      <w:r w:rsidR="009551F4" w:rsidRPr="00F44BEC">
        <w:rPr>
          <w:rFonts w:asciiTheme="minorHAnsi" w:hAnsiTheme="minorHAnsi" w:cstheme="minorHAnsi"/>
          <w:bCs/>
          <w:sz w:val="20"/>
          <w:szCs w:val="20"/>
        </w:rPr>
        <w:t>?</w:t>
      </w:r>
      <w:r w:rsidR="009551F4" w:rsidRPr="00F44BEC">
        <w:rPr>
          <w:rFonts w:asciiTheme="minorHAnsi" w:hAnsiTheme="minorHAnsi" w:cstheme="minorHAnsi"/>
          <w:b/>
          <w:bCs/>
          <w:sz w:val="20"/>
          <w:szCs w:val="20"/>
        </w:rPr>
        <w:t xml:space="preserve"> </w:t>
      </w:r>
      <w:r w:rsidRPr="00F44BEC">
        <w:rPr>
          <w:rFonts w:asciiTheme="minorHAnsi" w:hAnsiTheme="minorHAnsi" w:cstheme="minorHAnsi"/>
          <w:bCs/>
          <w:sz w:val="20"/>
          <w:szCs w:val="20"/>
        </w:rPr>
        <w:t>What is Addiction Medicine using to</w:t>
      </w:r>
      <w:r w:rsidRPr="00F44BEC">
        <w:rPr>
          <w:rFonts w:asciiTheme="minorHAnsi" w:hAnsiTheme="minorHAnsi" w:cstheme="minorHAnsi"/>
          <w:b/>
          <w:bCs/>
          <w:sz w:val="20"/>
          <w:szCs w:val="20"/>
        </w:rPr>
        <w:t xml:space="preserve"> </w:t>
      </w:r>
      <w:r w:rsidRPr="00F44BEC">
        <w:rPr>
          <w:rFonts w:asciiTheme="minorHAnsi" w:hAnsiTheme="minorHAnsi" w:cstheme="minorHAnsi"/>
          <w:sz w:val="20"/>
          <w:szCs w:val="20"/>
        </w:rPr>
        <w:t xml:space="preserve">monitor care? </w:t>
      </w:r>
    </w:p>
    <w:p w:rsidR="00F44BEC" w:rsidRDefault="009551F4" w:rsidP="00790EE9">
      <w:pPr>
        <w:spacing w:before="120" w:after="120"/>
        <w:rPr>
          <w:rFonts w:ascii="Arial Black" w:hAnsi="Arial Black" w:cs="Arial"/>
          <w:color w:val="FF0000"/>
          <w:sz w:val="20"/>
        </w:rPr>
      </w:pPr>
      <w:r w:rsidRPr="00EE53C2">
        <w:rPr>
          <w:rFonts w:ascii="Arial Black" w:hAnsi="Arial Black" w:cs="Arial"/>
          <w:color w:val="FF0000"/>
          <w:sz w:val="20"/>
        </w:rPr>
        <w:t>O</w:t>
      </w:r>
      <w:r>
        <w:rPr>
          <w:rFonts w:ascii="Arial Black" w:hAnsi="Arial Black" w:cs="Arial"/>
          <w:color w:val="FF0000"/>
          <w:sz w:val="20"/>
        </w:rPr>
        <w:t xml:space="preserve">steopathic </w:t>
      </w:r>
      <w:r w:rsidRPr="00EE53C2">
        <w:rPr>
          <w:rFonts w:ascii="Arial Black" w:hAnsi="Arial Black" w:cs="Arial"/>
          <w:color w:val="FF0000"/>
          <w:sz w:val="20"/>
        </w:rPr>
        <w:t>M</w:t>
      </w:r>
      <w:r>
        <w:rPr>
          <w:rFonts w:ascii="Arial Black" w:hAnsi="Arial Black" w:cs="Arial"/>
          <w:color w:val="FF0000"/>
          <w:sz w:val="20"/>
        </w:rPr>
        <w:t xml:space="preserve">anipulation: Patient Satisfier for </w:t>
      </w:r>
      <w:r w:rsidRPr="00EE53C2">
        <w:rPr>
          <w:rFonts w:ascii="Arial Black" w:hAnsi="Arial Black" w:cs="Arial"/>
          <w:color w:val="FF0000"/>
          <w:sz w:val="20"/>
        </w:rPr>
        <w:t xml:space="preserve">Chronic </w:t>
      </w:r>
      <w:r>
        <w:rPr>
          <w:rFonts w:ascii="Arial Black" w:hAnsi="Arial Black" w:cs="Arial"/>
          <w:color w:val="FF0000"/>
          <w:sz w:val="20"/>
        </w:rPr>
        <w:t>Pain</w:t>
      </w:r>
    </w:p>
    <w:p w:rsidR="009551F4" w:rsidRPr="009551F4" w:rsidRDefault="009551F4" w:rsidP="009551F4">
      <w:pPr>
        <w:pStyle w:val="ListParagraph"/>
        <w:numPr>
          <w:ilvl w:val="0"/>
          <w:numId w:val="12"/>
        </w:numPr>
        <w:spacing w:after="0" w:line="240" w:lineRule="auto"/>
        <w:rPr>
          <w:rFonts w:asciiTheme="minorHAnsi" w:hAnsiTheme="minorHAnsi" w:cstheme="minorHAnsi"/>
          <w:i/>
          <w:sz w:val="16"/>
          <w:szCs w:val="16"/>
        </w:rPr>
      </w:pPr>
      <w:r w:rsidRPr="009551F4">
        <w:rPr>
          <w:rFonts w:asciiTheme="minorHAnsi" w:hAnsiTheme="minorHAnsi" w:cstheme="minorHAnsi"/>
          <w:sz w:val="20"/>
        </w:rPr>
        <w:t xml:space="preserve">What is scope of </w:t>
      </w:r>
      <w:r w:rsidR="00170EFC">
        <w:rPr>
          <w:rFonts w:asciiTheme="minorHAnsi" w:hAnsiTheme="minorHAnsi" w:cstheme="minorHAnsi"/>
          <w:sz w:val="20"/>
        </w:rPr>
        <w:t>practice for Osteopathic Manipulation Technique (</w:t>
      </w:r>
      <w:r w:rsidRPr="009551F4">
        <w:rPr>
          <w:rFonts w:asciiTheme="minorHAnsi" w:hAnsiTheme="minorHAnsi" w:cstheme="minorHAnsi"/>
          <w:sz w:val="20"/>
        </w:rPr>
        <w:t>OMT</w:t>
      </w:r>
      <w:r w:rsidR="00170EFC">
        <w:rPr>
          <w:rFonts w:asciiTheme="minorHAnsi" w:hAnsiTheme="minorHAnsi" w:cstheme="minorHAnsi"/>
          <w:sz w:val="20"/>
        </w:rPr>
        <w:t>)</w:t>
      </w:r>
      <w:r w:rsidRPr="009551F4">
        <w:rPr>
          <w:rFonts w:asciiTheme="minorHAnsi" w:hAnsiTheme="minorHAnsi" w:cstheme="minorHAnsi"/>
          <w:sz w:val="20"/>
        </w:rPr>
        <w:t xml:space="preserve">? </w:t>
      </w:r>
    </w:p>
    <w:p w:rsidR="009551F4" w:rsidRPr="009551F4" w:rsidRDefault="009551F4" w:rsidP="009551F4">
      <w:pPr>
        <w:pStyle w:val="ListParagraph"/>
        <w:numPr>
          <w:ilvl w:val="0"/>
          <w:numId w:val="12"/>
        </w:numPr>
        <w:spacing w:after="0" w:line="240" w:lineRule="auto"/>
        <w:rPr>
          <w:rFonts w:asciiTheme="minorHAnsi" w:hAnsiTheme="minorHAnsi" w:cstheme="minorHAnsi"/>
          <w:i/>
          <w:sz w:val="16"/>
          <w:szCs w:val="16"/>
        </w:rPr>
      </w:pPr>
      <w:r w:rsidRPr="009551F4">
        <w:rPr>
          <w:rFonts w:asciiTheme="minorHAnsi" w:hAnsiTheme="minorHAnsi" w:cstheme="minorHAnsi"/>
          <w:sz w:val="20"/>
        </w:rPr>
        <w:t xml:space="preserve">What techniques are used? </w:t>
      </w:r>
    </w:p>
    <w:p w:rsidR="009551F4" w:rsidRPr="009551F4" w:rsidRDefault="009551F4" w:rsidP="009551F4">
      <w:pPr>
        <w:pStyle w:val="ListParagraph"/>
        <w:numPr>
          <w:ilvl w:val="0"/>
          <w:numId w:val="12"/>
        </w:numPr>
        <w:spacing w:after="0" w:line="240" w:lineRule="auto"/>
        <w:rPr>
          <w:rFonts w:asciiTheme="minorHAnsi" w:hAnsiTheme="minorHAnsi" w:cstheme="minorHAnsi"/>
          <w:i/>
          <w:sz w:val="16"/>
          <w:szCs w:val="16"/>
        </w:rPr>
      </w:pPr>
      <w:r w:rsidRPr="009551F4">
        <w:rPr>
          <w:rFonts w:asciiTheme="minorHAnsi" w:hAnsiTheme="minorHAnsi" w:cstheme="minorHAnsi"/>
          <w:sz w:val="20"/>
        </w:rPr>
        <w:t xml:space="preserve">What are indications and contraindications for OMT for neck or back pain in various patient populations?  </w:t>
      </w:r>
    </w:p>
    <w:p w:rsidR="009551F4" w:rsidRPr="009551F4" w:rsidRDefault="00170EFC" w:rsidP="009551F4">
      <w:pPr>
        <w:pStyle w:val="ListParagraph"/>
        <w:numPr>
          <w:ilvl w:val="0"/>
          <w:numId w:val="12"/>
        </w:numPr>
        <w:spacing w:after="0" w:line="240" w:lineRule="auto"/>
        <w:rPr>
          <w:rFonts w:asciiTheme="minorHAnsi" w:hAnsiTheme="minorHAnsi" w:cstheme="minorHAnsi"/>
          <w:i/>
          <w:sz w:val="16"/>
          <w:szCs w:val="16"/>
        </w:rPr>
      </w:pPr>
      <w:r>
        <w:rPr>
          <w:rFonts w:asciiTheme="minorHAnsi" w:hAnsiTheme="minorHAnsi" w:cstheme="minorHAnsi"/>
          <w:sz w:val="20"/>
        </w:rPr>
        <w:t>What is the b</w:t>
      </w:r>
      <w:r w:rsidR="009551F4" w:rsidRPr="009551F4">
        <w:rPr>
          <w:rFonts w:asciiTheme="minorHAnsi" w:hAnsiTheme="minorHAnsi" w:cstheme="minorHAnsi"/>
          <w:sz w:val="20"/>
        </w:rPr>
        <w:t>rief business case for OMT?</w:t>
      </w:r>
      <w:r w:rsidR="009551F4" w:rsidRPr="009551F4">
        <w:rPr>
          <w:rFonts w:asciiTheme="minorHAnsi" w:hAnsiTheme="minorHAnsi" w:cstheme="minorHAnsi"/>
          <w:color w:val="000000"/>
          <w:sz w:val="20"/>
        </w:rPr>
        <w:t xml:space="preserve"> </w:t>
      </w:r>
    </w:p>
    <w:p w:rsidR="009551F4" w:rsidRPr="009551F4" w:rsidRDefault="009551F4" w:rsidP="009551F4">
      <w:pPr>
        <w:numPr>
          <w:ilvl w:val="0"/>
          <w:numId w:val="12"/>
        </w:numPr>
        <w:spacing w:after="0" w:line="240" w:lineRule="auto"/>
        <w:rPr>
          <w:rFonts w:asciiTheme="minorHAnsi" w:hAnsiTheme="minorHAnsi" w:cstheme="minorHAnsi"/>
          <w:sz w:val="20"/>
        </w:rPr>
      </w:pPr>
      <w:r w:rsidRPr="009551F4">
        <w:rPr>
          <w:rFonts w:asciiTheme="minorHAnsi" w:hAnsiTheme="minorHAnsi" w:cstheme="minorHAnsi"/>
          <w:sz w:val="20"/>
        </w:rPr>
        <w:t xml:space="preserve">How to select patients and counsel for referral to manage expectations appropriately, considering patient age, gender, and physical attributes?  </w:t>
      </w:r>
    </w:p>
    <w:p w:rsidR="009551F4" w:rsidRDefault="009551F4" w:rsidP="009551F4">
      <w:pPr>
        <w:spacing w:before="120" w:after="0"/>
        <w:ind w:left="-360"/>
        <w:rPr>
          <w:rFonts w:ascii="Arial Black" w:hAnsi="Arial Black" w:cs="Arial"/>
          <w:b/>
          <w:color w:val="44546A" w:themeColor="text2"/>
          <w:u w:val="single"/>
        </w:rPr>
      </w:pPr>
    </w:p>
    <w:p w:rsidR="00F44BEC" w:rsidRDefault="00F44BEC">
      <w:pPr>
        <w:spacing w:after="160" w:line="259" w:lineRule="auto"/>
        <w:rPr>
          <w:rFonts w:ascii="Arial Black" w:hAnsi="Arial Black" w:cs="Arial"/>
          <w:b/>
          <w:color w:val="44546A" w:themeColor="text2"/>
          <w:u w:val="single"/>
        </w:rPr>
      </w:pPr>
      <w:r>
        <w:rPr>
          <w:rFonts w:ascii="Arial Black" w:hAnsi="Arial Black" w:cs="Arial"/>
          <w:b/>
          <w:color w:val="44546A" w:themeColor="text2"/>
          <w:u w:val="single"/>
        </w:rPr>
        <w:br w:type="page"/>
      </w:r>
    </w:p>
    <w:p w:rsidR="000809B1" w:rsidRDefault="000809B1" w:rsidP="000809B1">
      <w:pPr>
        <w:pStyle w:val="Footer"/>
        <w:tabs>
          <w:tab w:val="clear" w:pos="4320"/>
          <w:tab w:val="clear" w:pos="8640"/>
        </w:tabs>
        <w:ind w:left="360"/>
        <w:jc w:val="center"/>
        <w:rPr>
          <w:rFonts w:ascii="Arial" w:hAnsi="Arial" w:cs="Arial"/>
          <w:b/>
        </w:rPr>
      </w:pPr>
      <w:r>
        <w:rPr>
          <w:rFonts w:ascii="Arial" w:hAnsi="Arial" w:cs="Arial"/>
          <w:b/>
        </w:rPr>
        <w:lastRenderedPageBreak/>
        <w:t>43</w:t>
      </w:r>
      <w:r>
        <w:rPr>
          <w:rFonts w:ascii="Arial" w:hAnsi="Arial" w:cs="Arial"/>
          <w:b/>
          <w:vertAlign w:val="superscript"/>
        </w:rPr>
        <w:t>rd</w:t>
      </w:r>
      <w:r w:rsidRPr="007B0C52">
        <w:rPr>
          <w:rFonts w:ascii="Arial" w:hAnsi="Arial" w:cs="Arial"/>
          <w:b/>
        </w:rPr>
        <w:t xml:space="preserve"> Annual Irving M. </w:t>
      </w:r>
      <w:proofErr w:type="spellStart"/>
      <w:r w:rsidRPr="007B0C52">
        <w:rPr>
          <w:rFonts w:ascii="Arial" w:hAnsi="Arial" w:cs="Arial"/>
          <w:b/>
        </w:rPr>
        <w:t>Rasgon</w:t>
      </w:r>
      <w:proofErr w:type="spellEnd"/>
      <w:r w:rsidRPr="007B0C52">
        <w:rPr>
          <w:rFonts w:ascii="Arial" w:hAnsi="Arial" w:cs="Arial"/>
          <w:b/>
        </w:rPr>
        <w:t xml:space="preserve"> MD Family Medicine Symposium</w:t>
      </w:r>
    </w:p>
    <w:p w:rsidR="000809B1" w:rsidRPr="00C20BF5" w:rsidRDefault="00790EE9" w:rsidP="000809B1">
      <w:pPr>
        <w:pStyle w:val="Footer"/>
        <w:tabs>
          <w:tab w:val="clear" w:pos="4320"/>
          <w:tab w:val="clear" w:pos="8640"/>
        </w:tabs>
        <w:spacing w:after="120"/>
        <w:ind w:left="360"/>
        <w:jc w:val="center"/>
        <w:rPr>
          <w:rFonts w:ascii="Arial" w:hAnsi="Arial" w:cs="Arial"/>
          <w:b/>
        </w:rPr>
      </w:pPr>
      <w:r>
        <w:rPr>
          <w:rFonts w:ascii="Arial" w:hAnsi="Arial" w:cs="Arial"/>
          <w:b/>
        </w:rPr>
        <w:t>October 27</w:t>
      </w:r>
      <w:r w:rsidR="000809B1">
        <w:rPr>
          <w:rFonts w:ascii="Arial" w:hAnsi="Arial" w:cs="Arial"/>
          <w:b/>
        </w:rPr>
        <w:t>-28, 2017</w:t>
      </w:r>
    </w:p>
    <w:p w:rsidR="000809B1" w:rsidRPr="002D1CD0" w:rsidRDefault="000809B1" w:rsidP="000809B1">
      <w:pPr>
        <w:ind w:left="-360"/>
        <w:jc w:val="center"/>
        <w:rPr>
          <w:rFonts w:ascii="Arial" w:hAnsi="Arial" w:cs="Arial"/>
          <w:b/>
          <w:color w:val="44546A" w:themeColor="text2"/>
          <w:sz w:val="28"/>
        </w:rPr>
      </w:pPr>
      <w:r w:rsidRPr="0054103A">
        <w:rPr>
          <w:rFonts w:ascii="Arial" w:hAnsi="Arial" w:cs="Arial"/>
          <w:b/>
          <w:color w:val="FF0000"/>
          <w:sz w:val="28"/>
        </w:rPr>
        <w:t xml:space="preserve">DISCOVER NEW WAYS TO </w:t>
      </w:r>
      <w:r w:rsidR="00DD0DDC">
        <w:rPr>
          <w:rFonts w:ascii="Arial" w:hAnsi="Arial" w:cs="Arial"/>
          <w:b/>
          <w:color w:val="FF0000"/>
          <w:sz w:val="28"/>
        </w:rPr>
        <w:t xml:space="preserve">HELP </w:t>
      </w:r>
      <w:r w:rsidRPr="0054103A">
        <w:rPr>
          <w:rFonts w:ascii="Arial" w:hAnsi="Arial" w:cs="Arial"/>
          <w:b/>
          <w:color w:val="FF0000"/>
          <w:sz w:val="28"/>
        </w:rPr>
        <w:t>YOUR PATIENTS</w:t>
      </w:r>
    </w:p>
    <w:p w:rsidR="00F44BEC" w:rsidRPr="000809B1" w:rsidRDefault="00F44BEC" w:rsidP="00790EE9">
      <w:pPr>
        <w:ind w:left="-360"/>
        <w:jc w:val="center"/>
        <w:rPr>
          <w:color w:val="44546A" w:themeColor="text2"/>
          <w:u w:val="single"/>
        </w:rPr>
      </w:pPr>
      <w:r>
        <w:rPr>
          <w:rFonts w:ascii="Arial Black" w:hAnsi="Arial Black" w:cs="Arial"/>
          <w:b/>
          <w:color w:val="44546A" w:themeColor="text2"/>
          <w:u w:val="single"/>
        </w:rPr>
        <w:t>Workshops</w:t>
      </w:r>
    </w:p>
    <w:p w:rsidR="00F44BEC" w:rsidRDefault="00F44BEC" w:rsidP="00F44BEC">
      <w:pPr>
        <w:spacing w:before="20" w:after="20"/>
        <w:rPr>
          <w:rFonts w:ascii="Arial Black" w:hAnsi="Arial Black" w:cs="Arial"/>
          <w:color w:val="FF0000"/>
          <w:sz w:val="20"/>
        </w:rPr>
      </w:pPr>
      <w:r>
        <w:rPr>
          <w:rFonts w:ascii="Arial Black" w:hAnsi="Arial Black" w:cs="Arial"/>
          <w:color w:val="FF0000"/>
          <w:sz w:val="20"/>
        </w:rPr>
        <w:t>MSK: Shoulder and Knee Exam and</w:t>
      </w:r>
      <w:r w:rsidRPr="009B3951">
        <w:rPr>
          <w:rFonts w:ascii="Arial Black" w:hAnsi="Arial Black" w:cs="Arial"/>
          <w:color w:val="FF0000"/>
          <w:sz w:val="20"/>
        </w:rPr>
        <w:t xml:space="preserve"> Joint Injections </w:t>
      </w:r>
      <w:r>
        <w:rPr>
          <w:rFonts w:ascii="Arial Black" w:hAnsi="Arial Black" w:cs="Arial"/>
          <w:color w:val="FF0000"/>
          <w:sz w:val="20"/>
        </w:rPr>
        <w:t>Workshop</w:t>
      </w:r>
    </w:p>
    <w:p w:rsidR="00F44BEC" w:rsidRPr="00F44BEC" w:rsidRDefault="00F44BEC" w:rsidP="00DD0DDC">
      <w:pPr>
        <w:pStyle w:val="ListParagraph"/>
        <w:numPr>
          <w:ilvl w:val="0"/>
          <w:numId w:val="15"/>
        </w:numPr>
        <w:autoSpaceDE w:val="0"/>
        <w:autoSpaceDN w:val="0"/>
        <w:adjustRightInd w:val="0"/>
        <w:spacing w:after="0" w:line="240" w:lineRule="auto"/>
        <w:rPr>
          <w:rFonts w:asciiTheme="minorHAnsi" w:hAnsiTheme="minorHAnsi" w:cstheme="minorHAnsi"/>
          <w:color w:val="000000"/>
          <w:sz w:val="18"/>
        </w:rPr>
      </w:pPr>
      <w:r w:rsidRPr="00F44BEC">
        <w:rPr>
          <w:rFonts w:asciiTheme="minorHAnsi" w:hAnsiTheme="minorHAnsi" w:cstheme="minorHAnsi"/>
          <w:bCs/>
          <w:iCs/>
          <w:sz w:val="20"/>
        </w:rPr>
        <w:t xml:space="preserve">When </w:t>
      </w:r>
      <w:proofErr w:type="gramStart"/>
      <w:r w:rsidRPr="00F44BEC">
        <w:rPr>
          <w:rFonts w:asciiTheme="minorHAnsi" w:hAnsiTheme="minorHAnsi" w:cstheme="minorHAnsi"/>
          <w:bCs/>
          <w:iCs/>
          <w:sz w:val="20"/>
        </w:rPr>
        <w:t>are</w:t>
      </w:r>
      <w:proofErr w:type="gramEnd"/>
      <w:r w:rsidRPr="00F44BEC">
        <w:rPr>
          <w:rFonts w:asciiTheme="minorHAnsi" w:hAnsiTheme="minorHAnsi" w:cstheme="minorHAnsi"/>
          <w:bCs/>
          <w:iCs/>
          <w:sz w:val="20"/>
        </w:rPr>
        <w:t xml:space="preserve"> injections indicated, considering patient age?</w:t>
      </w:r>
    </w:p>
    <w:p w:rsidR="00F44BEC" w:rsidRDefault="00F44BEC" w:rsidP="00DD0DDC">
      <w:pPr>
        <w:pStyle w:val="ListParagraph"/>
        <w:numPr>
          <w:ilvl w:val="0"/>
          <w:numId w:val="15"/>
        </w:numPr>
        <w:spacing w:after="0"/>
        <w:rPr>
          <w:rFonts w:asciiTheme="minorHAnsi" w:hAnsiTheme="minorHAnsi" w:cstheme="minorHAnsi"/>
          <w:bCs/>
          <w:iCs/>
          <w:sz w:val="20"/>
        </w:rPr>
      </w:pPr>
      <w:r w:rsidRPr="00F44BEC">
        <w:rPr>
          <w:rFonts w:asciiTheme="minorHAnsi" w:hAnsiTheme="minorHAnsi" w:cstheme="minorHAnsi"/>
          <w:bCs/>
          <w:iCs/>
          <w:sz w:val="20"/>
        </w:rPr>
        <w:t xml:space="preserve">How well can participants diagnose knee and shoulder musculoskeletal injuries now, and what do they need to do differently to improve? </w:t>
      </w:r>
    </w:p>
    <w:p w:rsidR="00F44BEC" w:rsidRPr="00A924C1" w:rsidRDefault="00F44BEC" w:rsidP="00A924C1">
      <w:pPr>
        <w:pStyle w:val="ListParagraph"/>
        <w:numPr>
          <w:ilvl w:val="0"/>
          <w:numId w:val="15"/>
        </w:numPr>
        <w:spacing w:after="0"/>
        <w:rPr>
          <w:rFonts w:asciiTheme="minorHAnsi" w:hAnsiTheme="minorHAnsi" w:cstheme="minorHAnsi"/>
          <w:bCs/>
          <w:iCs/>
          <w:sz w:val="20"/>
        </w:rPr>
      </w:pPr>
      <w:r w:rsidRPr="00F44BEC">
        <w:rPr>
          <w:rFonts w:asciiTheme="minorHAnsi" w:hAnsiTheme="minorHAnsi" w:cstheme="minorHAnsi"/>
          <w:bCs/>
          <w:iCs/>
          <w:sz w:val="20"/>
        </w:rPr>
        <w:t>How well can participants perform injections now, and what do they need to do differently to improve?</w:t>
      </w:r>
    </w:p>
    <w:p w:rsidR="003F53F3" w:rsidRPr="007D2A93" w:rsidRDefault="003F53F3" w:rsidP="00A924C1">
      <w:pPr>
        <w:spacing w:before="120" w:after="120"/>
        <w:rPr>
          <w:rFonts w:cs="Arial"/>
          <w:color w:val="70AD47"/>
          <w:sz w:val="20"/>
        </w:rPr>
      </w:pPr>
      <w:r>
        <w:rPr>
          <w:rFonts w:ascii="Arial Black" w:hAnsi="Arial Black" w:cs="Arial"/>
          <w:color w:val="FF0000"/>
          <w:sz w:val="20"/>
        </w:rPr>
        <w:t xml:space="preserve">Minor Surgical </w:t>
      </w:r>
      <w:r w:rsidRPr="00CA0FA5">
        <w:rPr>
          <w:rFonts w:ascii="Arial Black" w:hAnsi="Arial Black" w:cs="Arial"/>
          <w:color w:val="FF0000"/>
          <w:sz w:val="20"/>
        </w:rPr>
        <w:t xml:space="preserve">Procedures Workshop </w:t>
      </w:r>
    </w:p>
    <w:p w:rsidR="00170EFC" w:rsidRPr="00170EFC" w:rsidRDefault="00170EFC" w:rsidP="00170EFC">
      <w:pPr>
        <w:numPr>
          <w:ilvl w:val="0"/>
          <w:numId w:val="5"/>
        </w:numPr>
        <w:autoSpaceDE w:val="0"/>
        <w:autoSpaceDN w:val="0"/>
        <w:adjustRightInd w:val="0"/>
        <w:spacing w:after="0" w:line="240" w:lineRule="auto"/>
        <w:ind w:left="720"/>
        <w:rPr>
          <w:rFonts w:cs="Arial"/>
          <w:color w:val="000000"/>
          <w:sz w:val="20"/>
        </w:rPr>
      </w:pPr>
      <w:r>
        <w:rPr>
          <w:rFonts w:cs="Arial"/>
          <w:color w:val="000000"/>
          <w:sz w:val="20"/>
        </w:rPr>
        <w:t xml:space="preserve">General: </w:t>
      </w:r>
      <w:r w:rsidR="003F53F3" w:rsidRPr="005613A5">
        <w:rPr>
          <w:rFonts w:cs="Arial"/>
          <w:color w:val="000000"/>
          <w:sz w:val="20"/>
        </w:rPr>
        <w:t xml:space="preserve">What equipment is needed for certain procedures? </w:t>
      </w:r>
      <w:r w:rsidR="003F53F3" w:rsidRPr="00170EFC">
        <w:rPr>
          <w:rFonts w:cs="Arial"/>
          <w:color w:val="000000"/>
          <w:sz w:val="20"/>
        </w:rPr>
        <w:t xml:space="preserve">How much of which anesthesia to use? </w:t>
      </w:r>
      <w:r w:rsidRPr="00170EFC">
        <w:rPr>
          <w:rFonts w:cs="Arial"/>
          <w:color w:val="000000"/>
          <w:sz w:val="20"/>
        </w:rPr>
        <w:t xml:space="preserve">What are aftercare instructions to give patient?  </w:t>
      </w:r>
    </w:p>
    <w:p w:rsidR="003F53F3" w:rsidRPr="00170EFC" w:rsidRDefault="00170EFC" w:rsidP="00170EFC">
      <w:pPr>
        <w:numPr>
          <w:ilvl w:val="0"/>
          <w:numId w:val="5"/>
        </w:numPr>
        <w:autoSpaceDE w:val="0"/>
        <w:autoSpaceDN w:val="0"/>
        <w:adjustRightInd w:val="0"/>
        <w:spacing w:after="0" w:line="240" w:lineRule="auto"/>
        <w:ind w:left="720"/>
        <w:rPr>
          <w:rFonts w:cs="Arial"/>
          <w:color w:val="000000"/>
          <w:sz w:val="20"/>
        </w:rPr>
      </w:pPr>
      <w:r>
        <w:rPr>
          <w:rFonts w:cs="Arial"/>
          <w:color w:val="000000"/>
          <w:sz w:val="20"/>
          <w:szCs w:val="20"/>
        </w:rPr>
        <w:t xml:space="preserve">Incision and Drainage: </w:t>
      </w:r>
      <w:r w:rsidRPr="005613A5">
        <w:rPr>
          <w:rFonts w:cs="Arial"/>
          <w:color w:val="000000"/>
          <w:sz w:val="20"/>
        </w:rPr>
        <w:t xml:space="preserve">What are red flags to look for … when should you NOT cut, what needs further workup? </w:t>
      </w:r>
      <w:r w:rsidR="003F53F3" w:rsidRPr="00170EFC">
        <w:rPr>
          <w:rFonts w:cs="Arial"/>
          <w:color w:val="000000"/>
          <w:sz w:val="20"/>
          <w:szCs w:val="20"/>
        </w:rPr>
        <w:t xml:space="preserve">How big should incision be when doing I&amp;D? </w:t>
      </w:r>
    </w:p>
    <w:p w:rsidR="003F53F3" w:rsidRDefault="003F53F3" w:rsidP="00F44BEC">
      <w:pPr>
        <w:pStyle w:val="ListParagraph"/>
        <w:numPr>
          <w:ilvl w:val="0"/>
          <w:numId w:val="2"/>
        </w:numPr>
        <w:autoSpaceDE w:val="0"/>
        <w:autoSpaceDN w:val="0"/>
        <w:adjustRightInd w:val="0"/>
        <w:spacing w:after="0" w:line="240" w:lineRule="auto"/>
        <w:ind w:left="720"/>
        <w:rPr>
          <w:rFonts w:cs="Arial"/>
          <w:color w:val="000000"/>
          <w:sz w:val="20"/>
          <w:szCs w:val="20"/>
        </w:rPr>
      </w:pPr>
      <w:r w:rsidRPr="00F44BEC">
        <w:rPr>
          <w:rFonts w:cs="Arial"/>
          <w:color w:val="000000"/>
          <w:sz w:val="20"/>
          <w:szCs w:val="20"/>
        </w:rPr>
        <w:t xml:space="preserve">Laceration repair: when to use which method of repair? </w:t>
      </w:r>
    </w:p>
    <w:p w:rsidR="00170EFC" w:rsidRPr="00170EFC" w:rsidRDefault="00170EFC" w:rsidP="00170EFC">
      <w:pPr>
        <w:pStyle w:val="ListParagraph"/>
        <w:numPr>
          <w:ilvl w:val="0"/>
          <w:numId w:val="2"/>
        </w:numPr>
        <w:autoSpaceDE w:val="0"/>
        <w:autoSpaceDN w:val="0"/>
        <w:adjustRightInd w:val="0"/>
        <w:spacing w:after="0" w:line="240" w:lineRule="auto"/>
        <w:ind w:left="720"/>
        <w:rPr>
          <w:rFonts w:cs="Arial"/>
          <w:color w:val="000000"/>
          <w:sz w:val="20"/>
          <w:szCs w:val="20"/>
        </w:rPr>
      </w:pPr>
      <w:r>
        <w:rPr>
          <w:rFonts w:cs="Arial"/>
          <w:color w:val="000000"/>
          <w:sz w:val="20"/>
        </w:rPr>
        <w:t xml:space="preserve">Suturing: </w:t>
      </w:r>
      <w:r w:rsidRPr="00F44BEC">
        <w:rPr>
          <w:rFonts w:cs="Arial"/>
          <w:color w:val="000000"/>
          <w:sz w:val="20"/>
        </w:rPr>
        <w:t xml:space="preserve">What size sutures for which lacerations, incisions? </w:t>
      </w:r>
      <w:r w:rsidRPr="005613A5">
        <w:rPr>
          <w:rFonts w:cs="Arial"/>
          <w:color w:val="000000"/>
          <w:sz w:val="20"/>
          <w:szCs w:val="20"/>
        </w:rPr>
        <w:t xml:space="preserve">How do you tie a simple knot Suture knot? How far apart? </w:t>
      </w:r>
      <w:r w:rsidRPr="00170EFC">
        <w:rPr>
          <w:rFonts w:cs="Arial"/>
          <w:color w:val="000000"/>
          <w:sz w:val="20"/>
          <w:szCs w:val="20"/>
        </w:rPr>
        <w:t>How to approach advanced suturing techniques? (new materials that are available? Which precautions can get a better result?)</w:t>
      </w:r>
    </w:p>
    <w:p w:rsidR="00F44BEC" w:rsidRPr="00F44BEC" w:rsidRDefault="00F44BEC" w:rsidP="00F44BEC">
      <w:pPr>
        <w:pStyle w:val="ListParagraph"/>
        <w:numPr>
          <w:ilvl w:val="0"/>
          <w:numId w:val="2"/>
        </w:numPr>
        <w:autoSpaceDE w:val="0"/>
        <w:autoSpaceDN w:val="0"/>
        <w:adjustRightInd w:val="0"/>
        <w:spacing w:after="0" w:line="240" w:lineRule="auto"/>
        <w:ind w:left="720"/>
        <w:rPr>
          <w:rFonts w:cs="Arial"/>
          <w:color w:val="000000"/>
          <w:sz w:val="20"/>
          <w:szCs w:val="20"/>
        </w:rPr>
      </w:pPr>
      <w:r w:rsidRPr="00F44BEC">
        <w:rPr>
          <w:rFonts w:cs="Arial"/>
          <w:color w:val="000000"/>
          <w:sz w:val="20"/>
        </w:rPr>
        <w:t xml:space="preserve">Biopsies: when to biopsy a lesion, how to perform biopsy in clinic, post-procedural care? </w:t>
      </w:r>
    </w:p>
    <w:p w:rsidR="00170EFC" w:rsidRPr="00170EFC" w:rsidRDefault="00F44BEC" w:rsidP="00170EFC">
      <w:pPr>
        <w:pStyle w:val="ListParagraph"/>
        <w:numPr>
          <w:ilvl w:val="0"/>
          <w:numId w:val="2"/>
        </w:numPr>
        <w:autoSpaceDE w:val="0"/>
        <w:autoSpaceDN w:val="0"/>
        <w:adjustRightInd w:val="0"/>
        <w:spacing w:after="0" w:line="240" w:lineRule="auto"/>
        <w:ind w:left="720"/>
        <w:rPr>
          <w:rFonts w:cs="Arial"/>
          <w:color w:val="000000"/>
          <w:sz w:val="20"/>
          <w:szCs w:val="20"/>
        </w:rPr>
      </w:pPr>
      <w:r w:rsidRPr="00F44BEC">
        <w:rPr>
          <w:rFonts w:cs="Arial"/>
          <w:color w:val="000000"/>
          <w:sz w:val="20"/>
        </w:rPr>
        <w:t xml:space="preserve">Eye: how to examine the eye, how to perform </w:t>
      </w:r>
      <w:r w:rsidRPr="00F44BEC">
        <w:rPr>
          <w:rFonts w:cs="Arial"/>
          <w:bCs/>
          <w:iCs/>
          <w:snapToGrid w:val="0"/>
          <w:sz w:val="20"/>
        </w:rPr>
        <w:t>fluorescein</w:t>
      </w:r>
      <w:r w:rsidRPr="00F44BEC">
        <w:rPr>
          <w:rFonts w:cs="Arial"/>
          <w:color w:val="000000"/>
          <w:sz w:val="20"/>
        </w:rPr>
        <w:t xml:space="preserve"> eye exam</w:t>
      </w:r>
      <w:r w:rsidR="00170EFC">
        <w:rPr>
          <w:rFonts w:cs="Arial"/>
          <w:color w:val="000000"/>
          <w:sz w:val="20"/>
        </w:rPr>
        <w:t>?</w:t>
      </w:r>
    </w:p>
    <w:p w:rsidR="00170EFC" w:rsidRPr="00170EFC" w:rsidRDefault="00170EFC" w:rsidP="00170EFC">
      <w:pPr>
        <w:pStyle w:val="ListParagraph"/>
        <w:numPr>
          <w:ilvl w:val="0"/>
          <w:numId w:val="2"/>
        </w:numPr>
        <w:autoSpaceDE w:val="0"/>
        <w:autoSpaceDN w:val="0"/>
        <w:adjustRightInd w:val="0"/>
        <w:spacing w:after="0" w:line="240" w:lineRule="auto"/>
        <w:ind w:left="720"/>
        <w:rPr>
          <w:rFonts w:cs="Arial"/>
          <w:color w:val="000000"/>
          <w:sz w:val="20"/>
          <w:szCs w:val="20"/>
        </w:rPr>
      </w:pPr>
      <w:r w:rsidRPr="00170EFC">
        <w:rPr>
          <w:rFonts w:cs="Arial"/>
          <w:color w:val="000000"/>
          <w:sz w:val="20"/>
          <w:szCs w:val="20"/>
        </w:rPr>
        <w:t xml:space="preserve">For each of the following procedures in various case scenarios, what </w:t>
      </w:r>
      <w:r>
        <w:rPr>
          <w:rFonts w:cs="Arial"/>
          <w:color w:val="000000"/>
          <w:sz w:val="20"/>
          <w:szCs w:val="20"/>
        </w:rPr>
        <w:t xml:space="preserve">are participants </w:t>
      </w:r>
      <w:r w:rsidRPr="00170EFC">
        <w:rPr>
          <w:rFonts w:cs="Arial"/>
          <w:color w:val="000000"/>
          <w:sz w:val="20"/>
          <w:szCs w:val="20"/>
        </w:rPr>
        <w:t xml:space="preserve">doing correctly, and what needs improvement? </w:t>
      </w:r>
      <w:r w:rsidRPr="00170EFC">
        <w:rPr>
          <w:rFonts w:cs="Arial"/>
          <w:b/>
          <w:color w:val="000000"/>
          <w:sz w:val="20"/>
          <w:szCs w:val="20"/>
        </w:rPr>
        <w:t xml:space="preserve">Incision and drainage, laceration repair, ingrown toenail repair, </w:t>
      </w:r>
      <w:r w:rsidRPr="00170EFC">
        <w:rPr>
          <w:rFonts w:cs="Arial"/>
          <w:b/>
          <w:bCs/>
          <w:iCs/>
          <w:snapToGrid w:val="0"/>
          <w:sz w:val="20"/>
        </w:rPr>
        <w:t>punch and shaved biopsies, eye trauma exam with fluorescein</w:t>
      </w:r>
      <w:r w:rsidRPr="00170EFC">
        <w:rPr>
          <w:rFonts w:ascii="Arial" w:hAnsi="Arial" w:cs="Arial"/>
          <w:b/>
          <w:color w:val="000000"/>
          <w:sz w:val="20"/>
        </w:rPr>
        <w:t>.</w:t>
      </w:r>
    </w:p>
    <w:p w:rsidR="00A924C1" w:rsidRDefault="00A924C1" w:rsidP="00A924C1">
      <w:pPr>
        <w:pStyle w:val="ListParagraph"/>
        <w:spacing w:before="120" w:after="120" w:line="240" w:lineRule="auto"/>
        <w:ind w:left="0"/>
        <w:rPr>
          <w:rFonts w:ascii="Arial Black" w:hAnsi="Arial Black"/>
          <w:b/>
          <w:color w:val="FF0000"/>
          <w:sz w:val="20"/>
        </w:rPr>
      </w:pPr>
    </w:p>
    <w:p w:rsidR="009551F4" w:rsidRDefault="009551F4" w:rsidP="00A924C1">
      <w:pPr>
        <w:pStyle w:val="ListParagraph"/>
        <w:spacing w:before="120" w:after="120" w:line="240" w:lineRule="auto"/>
        <w:ind w:left="0"/>
        <w:rPr>
          <w:rFonts w:ascii="Arial Black" w:hAnsi="Arial Black"/>
          <w:b/>
          <w:color w:val="FF0000"/>
          <w:sz w:val="20"/>
        </w:rPr>
      </w:pPr>
      <w:r w:rsidRPr="00E904E8">
        <w:rPr>
          <w:rFonts w:ascii="Arial Black" w:hAnsi="Arial Black"/>
          <w:b/>
          <w:color w:val="FF0000"/>
          <w:sz w:val="20"/>
        </w:rPr>
        <w:t>Osteopathic Manipulation Technique Workshop</w:t>
      </w:r>
    </w:p>
    <w:p w:rsidR="009551F4" w:rsidRPr="009551F4" w:rsidRDefault="009551F4" w:rsidP="000809B1">
      <w:pPr>
        <w:pStyle w:val="ListParagraph"/>
        <w:numPr>
          <w:ilvl w:val="0"/>
          <w:numId w:val="19"/>
        </w:numPr>
        <w:spacing w:after="0" w:line="240" w:lineRule="auto"/>
        <w:ind w:left="720"/>
        <w:rPr>
          <w:rFonts w:asciiTheme="minorHAnsi" w:hAnsiTheme="minorHAnsi" w:cstheme="minorHAnsi"/>
          <w:sz w:val="20"/>
        </w:rPr>
      </w:pPr>
      <w:r w:rsidRPr="009551F4">
        <w:rPr>
          <w:rFonts w:asciiTheme="minorHAnsi" w:hAnsiTheme="minorHAnsi" w:cstheme="minorHAnsi"/>
          <w:sz w:val="20"/>
        </w:rPr>
        <w:t xml:space="preserve">How to educate patients to manage expectations for OMT visits? </w:t>
      </w:r>
    </w:p>
    <w:p w:rsidR="007423C0" w:rsidRPr="009551F4" w:rsidRDefault="009551F4" w:rsidP="000809B1">
      <w:pPr>
        <w:pStyle w:val="ListParagraph"/>
        <w:numPr>
          <w:ilvl w:val="0"/>
          <w:numId w:val="19"/>
        </w:numPr>
        <w:spacing w:after="0" w:line="240" w:lineRule="auto"/>
        <w:ind w:left="720"/>
        <w:rPr>
          <w:rFonts w:asciiTheme="minorHAnsi" w:hAnsiTheme="minorHAnsi" w:cstheme="minorHAnsi"/>
          <w:color w:val="000000"/>
        </w:rPr>
      </w:pPr>
      <w:r w:rsidRPr="009551F4">
        <w:rPr>
          <w:rFonts w:asciiTheme="minorHAnsi" w:hAnsiTheme="minorHAnsi" w:cstheme="minorHAnsi"/>
          <w:sz w:val="20"/>
        </w:rPr>
        <w:t xml:space="preserve">How well can participants perform basic evidence-based techniques for specific conditions -- e.g. chronic neck pain, chronic back pain, chronic headache, fibromyalgia – and what do they need to do differently to improve? </w:t>
      </w:r>
    </w:p>
    <w:p w:rsidR="000809B1" w:rsidRDefault="000809B1" w:rsidP="000809B1">
      <w:pPr>
        <w:rPr>
          <w:rFonts w:ascii="Arial Black" w:hAnsi="Arial Black" w:cs="Arial"/>
          <w:b/>
          <w:color w:val="44546A" w:themeColor="text2"/>
          <w:u w:val="single"/>
        </w:rPr>
      </w:pPr>
    </w:p>
    <w:p w:rsidR="000809B1" w:rsidRPr="000809B1" w:rsidRDefault="000809B1" w:rsidP="00790EE9">
      <w:pPr>
        <w:ind w:left="-360"/>
        <w:jc w:val="center"/>
        <w:rPr>
          <w:color w:val="44546A" w:themeColor="text2"/>
          <w:u w:val="single"/>
        </w:rPr>
      </w:pPr>
      <w:r>
        <w:rPr>
          <w:rFonts w:ascii="Arial Black" w:hAnsi="Arial Black" w:cs="Arial"/>
          <w:b/>
          <w:color w:val="44546A" w:themeColor="text2"/>
          <w:u w:val="single"/>
        </w:rPr>
        <w:t>OPTIONAL Session</w:t>
      </w:r>
    </w:p>
    <w:p w:rsidR="000809B1" w:rsidRPr="0077037D" w:rsidRDefault="000809B1" w:rsidP="00A924C1">
      <w:pPr>
        <w:spacing w:after="120" w:line="240" w:lineRule="auto"/>
        <w:rPr>
          <w:rFonts w:ascii="Arial Black" w:hAnsi="Arial Black" w:cs="Arial"/>
          <w:b/>
          <w:color w:val="FF0000"/>
          <w:sz w:val="20"/>
        </w:rPr>
      </w:pPr>
      <w:r w:rsidRPr="0077037D">
        <w:rPr>
          <w:rFonts w:ascii="Arial Black" w:hAnsi="Arial Black" w:cs="Arial"/>
          <w:b/>
          <w:color w:val="FF0000"/>
          <w:sz w:val="20"/>
        </w:rPr>
        <w:t>ABF</w:t>
      </w:r>
      <w:r>
        <w:rPr>
          <w:rFonts w:ascii="Arial Black" w:hAnsi="Arial Black" w:cs="Arial"/>
          <w:b/>
          <w:color w:val="FF0000"/>
          <w:sz w:val="20"/>
        </w:rPr>
        <w:t xml:space="preserve">M Maintenance of Certification Knowledge </w:t>
      </w:r>
      <w:r w:rsidRPr="0077037D">
        <w:rPr>
          <w:rFonts w:ascii="Arial Black" w:hAnsi="Arial Black" w:cs="Arial"/>
          <w:b/>
          <w:color w:val="FF0000"/>
          <w:sz w:val="20"/>
        </w:rPr>
        <w:t xml:space="preserve">Self-Assessment Module </w:t>
      </w:r>
      <w:r w:rsidR="00A924C1">
        <w:rPr>
          <w:rFonts w:ascii="Arial Black" w:hAnsi="Arial Black" w:cs="Arial"/>
          <w:b/>
          <w:color w:val="FF0000"/>
          <w:sz w:val="20"/>
        </w:rPr>
        <w:br/>
      </w:r>
      <w:r w:rsidRPr="0077037D">
        <w:rPr>
          <w:rFonts w:ascii="Arial Black" w:hAnsi="Arial Black" w:cs="Arial"/>
          <w:b/>
          <w:color w:val="FF0000"/>
          <w:sz w:val="20"/>
        </w:rPr>
        <w:t xml:space="preserve">– </w:t>
      </w:r>
      <w:r>
        <w:rPr>
          <w:rFonts w:ascii="Arial Black" w:hAnsi="Arial Black" w:cs="Arial"/>
          <w:b/>
          <w:color w:val="FF0000"/>
          <w:sz w:val="20"/>
        </w:rPr>
        <w:t>Pain Management</w:t>
      </w:r>
    </w:p>
    <w:p w:rsidR="000809B1" w:rsidRPr="008F356A" w:rsidRDefault="000809B1" w:rsidP="00DD0DDC">
      <w:pPr>
        <w:pStyle w:val="Footer"/>
        <w:numPr>
          <w:ilvl w:val="0"/>
          <w:numId w:val="2"/>
        </w:numPr>
        <w:tabs>
          <w:tab w:val="clear" w:pos="4320"/>
          <w:tab w:val="clear" w:pos="8640"/>
        </w:tabs>
        <w:ind w:left="810" w:hanging="450"/>
        <w:rPr>
          <w:rFonts w:asciiTheme="minorHAnsi" w:hAnsiTheme="minorHAnsi" w:cstheme="minorHAnsi"/>
          <w:i/>
          <w:sz w:val="20"/>
        </w:rPr>
      </w:pPr>
      <w:r w:rsidRPr="00BF307F">
        <w:rPr>
          <w:rFonts w:asciiTheme="minorHAnsi" w:hAnsiTheme="minorHAnsi" w:cstheme="minorHAnsi"/>
          <w:sz w:val="20"/>
        </w:rPr>
        <w:t>What predicts misu</w:t>
      </w:r>
      <w:r w:rsidR="00170EFC">
        <w:rPr>
          <w:rFonts w:asciiTheme="minorHAnsi" w:hAnsiTheme="minorHAnsi" w:cstheme="minorHAnsi"/>
          <w:sz w:val="20"/>
        </w:rPr>
        <w:t>se of prescribed</w:t>
      </w:r>
      <w:r w:rsidRPr="00BF307F">
        <w:rPr>
          <w:rFonts w:asciiTheme="minorHAnsi" w:hAnsiTheme="minorHAnsi" w:cstheme="minorHAnsi"/>
          <w:sz w:val="20"/>
        </w:rPr>
        <w:t xml:space="preserve"> opiates? </w:t>
      </w:r>
    </w:p>
    <w:p w:rsidR="000809B1" w:rsidRPr="00BF307F" w:rsidRDefault="000809B1" w:rsidP="00DD0DDC">
      <w:pPr>
        <w:pStyle w:val="Footer"/>
        <w:numPr>
          <w:ilvl w:val="0"/>
          <w:numId w:val="2"/>
        </w:numPr>
        <w:tabs>
          <w:tab w:val="clear" w:pos="4320"/>
          <w:tab w:val="clear" w:pos="8640"/>
        </w:tabs>
        <w:ind w:left="810" w:hanging="450"/>
        <w:rPr>
          <w:rFonts w:asciiTheme="minorHAnsi" w:hAnsiTheme="minorHAnsi" w:cstheme="minorHAnsi"/>
          <w:i/>
          <w:sz w:val="20"/>
        </w:rPr>
      </w:pPr>
      <w:r w:rsidRPr="00BF307F">
        <w:rPr>
          <w:rFonts w:asciiTheme="minorHAnsi" w:hAnsiTheme="minorHAnsi" w:cstheme="minorHAnsi"/>
          <w:bCs/>
          <w:iCs/>
          <w:sz w:val="20"/>
        </w:rPr>
        <w:t>How to provide culturally appropriate communication/counseling for pain management?</w:t>
      </w:r>
    </w:p>
    <w:p w:rsidR="000809B1" w:rsidRDefault="000809B1" w:rsidP="00DD0DDC">
      <w:pPr>
        <w:pStyle w:val="Footer"/>
        <w:numPr>
          <w:ilvl w:val="0"/>
          <w:numId w:val="2"/>
        </w:numPr>
        <w:tabs>
          <w:tab w:val="clear" w:pos="4320"/>
          <w:tab w:val="clear" w:pos="8640"/>
        </w:tabs>
        <w:ind w:left="810" w:hanging="450"/>
        <w:rPr>
          <w:rFonts w:asciiTheme="minorHAnsi" w:hAnsiTheme="minorHAnsi" w:cstheme="minorHAnsi"/>
          <w:sz w:val="20"/>
        </w:rPr>
      </w:pPr>
      <w:r w:rsidRPr="00BF307F">
        <w:rPr>
          <w:rFonts w:asciiTheme="minorHAnsi" w:hAnsiTheme="minorHAnsi" w:cstheme="minorHAnsi"/>
          <w:sz w:val="20"/>
        </w:rPr>
        <w:t xml:space="preserve">How to appropriately evaluate patients with chronic pain? </w:t>
      </w:r>
    </w:p>
    <w:p w:rsidR="000809B1" w:rsidRDefault="000809B1" w:rsidP="00DD0DDC">
      <w:pPr>
        <w:pStyle w:val="Footer"/>
        <w:numPr>
          <w:ilvl w:val="0"/>
          <w:numId w:val="2"/>
        </w:numPr>
        <w:tabs>
          <w:tab w:val="clear" w:pos="4320"/>
          <w:tab w:val="clear" w:pos="8640"/>
        </w:tabs>
        <w:ind w:left="810" w:hanging="450"/>
        <w:rPr>
          <w:rFonts w:asciiTheme="minorHAnsi" w:hAnsiTheme="minorHAnsi" w:cstheme="minorHAnsi"/>
          <w:sz w:val="20"/>
        </w:rPr>
      </w:pPr>
      <w:r w:rsidRPr="00BF307F">
        <w:rPr>
          <w:rFonts w:asciiTheme="minorHAnsi" w:hAnsiTheme="minorHAnsi" w:cstheme="minorHAnsi"/>
          <w:sz w:val="20"/>
        </w:rPr>
        <w:t xml:space="preserve">If providers prescribe controlled substances, what are requirements / how to avoid legal trouble? </w:t>
      </w:r>
    </w:p>
    <w:p w:rsidR="000809B1" w:rsidRPr="00BF307F" w:rsidRDefault="000809B1" w:rsidP="00DD0DDC">
      <w:pPr>
        <w:pStyle w:val="Footer"/>
        <w:numPr>
          <w:ilvl w:val="0"/>
          <w:numId w:val="2"/>
        </w:numPr>
        <w:tabs>
          <w:tab w:val="clear" w:pos="4320"/>
          <w:tab w:val="clear" w:pos="8640"/>
        </w:tabs>
        <w:ind w:left="810" w:hanging="450"/>
        <w:rPr>
          <w:rFonts w:asciiTheme="minorHAnsi" w:hAnsiTheme="minorHAnsi" w:cstheme="minorHAnsi"/>
          <w:sz w:val="20"/>
        </w:rPr>
      </w:pPr>
      <w:r w:rsidRPr="00BF307F">
        <w:rPr>
          <w:rFonts w:asciiTheme="minorHAnsi" w:hAnsiTheme="minorHAnsi" w:cstheme="minorHAnsi"/>
          <w:sz w:val="20"/>
        </w:rPr>
        <w:t>How to use multiple pain management modalities (pharma &amp; non-pharma)?</w:t>
      </w:r>
    </w:p>
    <w:p w:rsidR="000809B1" w:rsidRPr="00BF307F" w:rsidRDefault="000809B1" w:rsidP="00DD0DDC">
      <w:pPr>
        <w:pStyle w:val="Footer"/>
        <w:numPr>
          <w:ilvl w:val="0"/>
          <w:numId w:val="2"/>
        </w:numPr>
        <w:tabs>
          <w:tab w:val="clear" w:pos="4320"/>
          <w:tab w:val="clear" w:pos="8640"/>
        </w:tabs>
        <w:ind w:left="810" w:hanging="450"/>
        <w:rPr>
          <w:rFonts w:asciiTheme="minorHAnsi" w:hAnsiTheme="minorHAnsi" w:cstheme="minorHAnsi"/>
          <w:bCs/>
          <w:iCs/>
          <w:sz w:val="20"/>
        </w:rPr>
      </w:pPr>
      <w:r w:rsidRPr="00BF307F">
        <w:rPr>
          <w:rFonts w:asciiTheme="minorHAnsi" w:hAnsiTheme="minorHAnsi" w:cstheme="minorHAnsi"/>
          <w:bCs/>
          <w:iCs/>
          <w:sz w:val="20"/>
        </w:rPr>
        <w:t xml:space="preserve">How is my practice aligned with ABFM’s standards related to pain management? </w:t>
      </w:r>
    </w:p>
    <w:p w:rsidR="000809B1" w:rsidRPr="00BF307F" w:rsidRDefault="000809B1" w:rsidP="00DD0DDC">
      <w:pPr>
        <w:pStyle w:val="Footer"/>
        <w:numPr>
          <w:ilvl w:val="0"/>
          <w:numId w:val="2"/>
        </w:numPr>
        <w:tabs>
          <w:tab w:val="clear" w:pos="4320"/>
          <w:tab w:val="clear" w:pos="8640"/>
        </w:tabs>
        <w:ind w:left="810" w:hanging="450"/>
        <w:rPr>
          <w:rFonts w:asciiTheme="minorHAnsi" w:hAnsiTheme="minorHAnsi" w:cstheme="minorHAnsi"/>
          <w:bCs/>
          <w:iCs/>
          <w:sz w:val="20"/>
        </w:rPr>
      </w:pPr>
      <w:r w:rsidRPr="00BF307F">
        <w:rPr>
          <w:rFonts w:asciiTheme="minorHAnsi" w:hAnsiTheme="minorHAnsi" w:cstheme="minorHAnsi"/>
          <w:bCs/>
          <w:iCs/>
          <w:sz w:val="20"/>
        </w:rPr>
        <w:t>How do I need to change my practice to address my personal gaps related to pain management?</w:t>
      </w:r>
    </w:p>
    <w:p w:rsidR="00FC0D8C" w:rsidRPr="00DD0DDC" w:rsidRDefault="00A924C1" w:rsidP="00DD0DDC">
      <w:pPr>
        <w:spacing w:after="360" w:line="240" w:lineRule="auto"/>
        <w:rPr>
          <w:rFonts w:ascii="Arial Black" w:hAnsi="Arial Black" w:cs="Arial"/>
          <w:b/>
          <w:color w:val="44546A" w:themeColor="text2"/>
          <w:u w:val="single"/>
        </w:rPr>
      </w:pPr>
    </w:p>
    <w:sectPr w:rsidR="00FC0D8C" w:rsidRPr="00DD0DDC" w:rsidSect="00086148">
      <w:footerReference w:type="default" r:id="rId7"/>
      <w:pgSz w:w="12240" w:h="15840" w:code="1"/>
      <w:pgMar w:top="720" w:right="1440" w:bottom="36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78B" w:rsidRDefault="00D3578B" w:rsidP="00D3578B">
      <w:pPr>
        <w:spacing w:after="0" w:line="240" w:lineRule="auto"/>
      </w:pPr>
      <w:r>
        <w:separator/>
      </w:r>
    </w:p>
  </w:endnote>
  <w:endnote w:type="continuationSeparator" w:id="0">
    <w:p w:rsidR="00D3578B" w:rsidRDefault="00D3578B" w:rsidP="00D35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78B" w:rsidRDefault="00D3578B">
    <w:pPr>
      <w:pStyle w:val="Footer"/>
      <w:jc w:val="right"/>
    </w:pPr>
    <w:r>
      <w:t xml:space="preserve">Page </w:t>
    </w:r>
    <w:sdt>
      <w:sdtPr>
        <w:id w:val="-16257727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924C1">
          <w:rPr>
            <w:noProof/>
          </w:rPr>
          <w:t>1</w:t>
        </w:r>
        <w:r>
          <w:rPr>
            <w:noProof/>
          </w:rPr>
          <w:fldChar w:fldCharType="end"/>
        </w:r>
        <w:r>
          <w:rPr>
            <w:noProof/>
          </w:rPr>
          <w:t xml:space="preserve"> of 4</w:t>
        </w:r>
      </w:sdtContent>
    </w:sdt>
  </w:p>
  <w:p w:rsidR="00D3578B" w:rsidRDefault="00D35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78B" w:rsidRDefault="00D3578B" w:rsidP="00D3578B">
      <w:pPr>
        <w:spacing w:after="0" w:line="240" w:lineRule="auto"/>
      </w:pPr>
      <w:r>
        <w:separator/>
      </w:r>
    </w:p>
  </w:footnote>
  <w:footnote w:type="continuationSeparator" w:id="0">
    <w:p w:rsidR="00D3578B" w:rsidRDefault="00D3578B" w:rsidP="00D357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5A41"/>
    <w:multiLevelType w:val="hybridMultilevel"/>
    <w:tmpl w:val="5112A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7D6130"/>
    <w:multiLevelType w:val="hybridMultilevel"/>
    <w:tmpl w:val="0EBCB430"/>
    <w:lvl w:ilvl="0" w:tplc="9774D84C">
      <w:start w:val="1"/>
      <w:numFmt w:val="bullet"/>
      <w:lvlText w:val=""/>
      <w:lvlJc w:val="left"/>
      <w:pPr>
        <w:ind w:left="767" w:hanging="360"/>
      </w:pPr>
      <w:rPr>
        <w:rFonts w:ascii="Symbol" w:hAnsi="Symbol" w:hint="default"/>
        <w:color w:val="auto"/>
      </w:rPr>
    </w:lvl>
    <w:lvl w:ilvl="1" w:tplc="04090019">
      <w:start w:val="1"/>
      <w:numFmt w:val="lowerLetter"/>
      <w:lvlText w:val="%2."/>
      <w:lvlJc w:val="left"/>
      <w:pPr>
        <w:ind w:left="1487" w:hanging="360"/>
      </w:pPr>
    </w:lvl>
    <w:lvl w:ilvl="2" w:tplc="0409001B">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 w15:restartNumberingAfterBreak="0">
    <w:nsid w:val="08AC4EC9"/>
    <w:multiLevelType w:val="hybridMultilevel"/>
    <w:tmpl w:val="549C6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AB0E4C"/>
    <w:multiLevelType w:val="hybridMultilevel"/>
    <w:tmpl w:val="BEFC6F12"/>
    <w:lvl w:ilvl="0" w:tplc="5F4409BC">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C04A91"/>
    <w:multiLevelType w:val="hybridMultilevel"/>
    <w:tmpl w:val="B5145A9C"/>
    <w:lvl w:ilvl="0" w:tplc="92DEB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27230"/>
    <w:multiLevelType w:val="hybridMultilevel"/>
    <w:tmpl w:val="F4203266"/>
    <w:lvl w:ilvl="0" w:tplc="5FCA60E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A349E"/>
    <w:multiLevelType w:val="hybridMultilevel"/>
    <w:tmpl w:val="A1D0159A"/>
    <w:lvl w:ilvl="0" w:tplc="5FCA60E2">
      <w:start w:val="1"/>
      <w:numFmt w:val="bullet"/>
      <w:lvlText w:val=""/>
      <w:lvlJc w:val="left"/>
      <w:pPr>
        <w:ind w:left="767" w:hanging="360"/>
      </w:pPr>
      <w:rPr>
        <w:rFonts w:ascii="Symbol" w:hAnsi="Symbol" w:hint="default"/>
        <w:color w:val="000000" w:themeColor="text1"/>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7" w15:restartNumberingAfterBreak="0">
    <w:nsid w:val="25FE4AE5"/>
    <w:multiLevelType w:val="hybridMultilevel"/>
    <w:tmpl w:val="D8105D48"/>
    <w:lvl w:ilvl="0" w:tplc="C2C4588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908" w:hanging="360"/>
      </w:pPr>
      <w:rPr>
        <w:rFonts w:ascii="Courier New" w:hAnsi="Courier New" w:cs="Courier New" w:hint="default"/>
      </w:rPr>
    </w:lvl>
    <w:lvl w:ilvl="2" w:tplc="04090005">
      <w:start w:val="1"/>
      <w:numFmt w:val="bullet"/>
      <w:lvlText w:val=""/>
      <w:lvlJc w:val="left"/>
      <w:pPr>
        <w:ind w:left="1628" w:hanging="360"/>
      </w:pPr>
      <w:rPr>
        <w:rFonts w:ascii="Wingdings" w:hAnsi="Wingdings" w:hint="default"/>
      </w:rPr>
    </w:lvl>
    <w:lvl w:ilvl="3" w:tplc="04090001">
      <w:start w:val="1"/>
      <w:numFmt w:val="bullet"/>
      <w:lvlText w:val=""/>
      <w:lvlJc w:val="left"/>
      <w:pPr>
        <w:ind w:left="2348" w:hanging="360"/>
      </w:pPr>
      <w:rPr>
        <w:rFonts w:ascii="Symbol" w:hAnsi="Symbol" w:hint="default"/>
      </w:rPr>
    </w:lvl>
    <w:lvl w:ilvl="4" w:tplc="04090003">
      <w:start w:val="1"/>
      <w:numFmt w:val="bullet"/>
      <w:lvlText w:val="o"/>
      <w:lvlJc w:val="left"/>
      <w:pPr>
        <w:ind w:left="3068" w:hanging="360"/>
      </w:pPr>
      <w:rPr>
        <w:rFonts w:ascii="Courier New" w:hAnsi="Courier New" w:cs="Courier New" w:hint="default"/>
      </w:rPr>
    </w:lvl>
    <w:lvl w:ilvl="5" w:tplc="04090005">
      <w:start w:val="1"/>
      <w:numFmt w:val="bullet"/>
      <w:lvlText w:val=""/>
      <w:lvlJc w:val="left"/>
      <w:pPr>
        <w:ind w:left="3788" w:hanging="360"/>
      </w:pPr>
      <w:rPr>
        <w:rFonts w:ascii="Wingdings" w:hAnsi="Wingdings" w:hint="default"/>
      </w:rPr>
    </w:lvl>
    <w:lvl w:ilvl="6" w:tplc="04090001">
      <w:start w:val="1"/>
      <w:numFmt w:val="bullet"/>
      <w:lvlText w:val=""/>
      <w:lvlJc w:val="left"/>
      <w:pPr>
        <w:ind w:left="4508" w:hanging="360"/>
      </w:pPr>
      <w:rPr>
        <w:rFonts w:ascii="Symbol" w:hAnsi="Symbol" w:hint="default"/>
      </w:rPr>
    </w:lvl>
    <w:lvl w:ilvl="7" w:tplc="04090003">
      <w:start w:val="1"/>
      <w:numFmt w:val="bullet"/>
      <w:lvlText w:val="o"/>
      <w:lvlJc w:val="left"/>
      <w:pPr>
        <w:ind w:left="5228" w:hanging="360"/>
      </w:pPr>
      <w:rPr>
        <w:rFonts w:ascii="Courier New" w:hAnsi="Courier New" w:cs="Courier New" w:hint="default"/>
      </w:rPr>
    </w:lvl>
    <w:lvl w:ilvl="8" w:tplc="04090005">
      <w:start w:val="1"/>
      <w:numFmt w:val="bullet"/>
      <w:lvlText w:val=""/>
      <w:lvlJc w:val="left"/>
      <w:pPr>
        <w:ind w:left="5948" w:hanging="360"/>
      </w:pPr>
      <w:rPr>
        <w:rFonts w:ascii="Wingdings" w:hAnsi="Wingdings" w:hint="default"/>
      </w:rPr>
    </w:lvl>
  </w:abstractNum>
  <w:abstractNum w:abstractNumId="8" w15:restartNumberingAfterBreak="0">
    <w:nsid w:val="29962369"/>
    <w:multiLevelType w:val="hybridMultilevel"/>
    <w:tmpl w:val="5218FBE8"/>
    <w:lvl w:ilvl="0" w:tplc="5FCA60E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BB37B9"/>
    <w:multiLevelType w:val="hybridMultilevel"/>
    <w:tmpl w:val="0342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01058"/>
    <w:multiLevelType w:val="hybridMultilevel"/>
    <w:tmpl w:val="83E6A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365FF3"/>
    <w:multiLevelType w:val="hybridMultilevel"/>
    <w:tmpl w:val="575E4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821AE4"/>
    <w:multiLevelType w:val="hybridMultilevel"/>
    <w:tmpl w:val="BFAA4CD2"/>
    <w:lvl w:ilvl="0" w:tplc="162AC404">
      <w:start w:val="1"/>
      <w:numFmt w:val="bullet"/>
      <w:pStyle w:val="BulletinTable"/>
      <w:lvlText w:val=""/>
      <w:lvlJc w:val="left"/>
      <w:pPr>
        <w:tabs>
          <w:tab w:val="num" w:pos="360"/>
        </w:tabs>
        <w:ind w:left="72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CF74F3"/>
    <w:multiLevelType w:val="hybridMultilevel"/>
    <w:tmpl w:val="DCFC5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6A94A53"/>
    <w:multiLevelType w:val="hybridMultilevel"/>
    <w:tmpl w:val="0B983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D920B0"/>
    <w:multiLevelType w:val="hybridMultilevel"/>
    <w:tmpl w:val="9532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901456"/>
    <w:multiLevelType w:val="hybridMultilevel"/>
    <w:tmpl w:val="9D2E6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3546A4"/>
    <w:multiLevelType w:val="hybridMultilevel"/>
    <w:tmpl w:val="8E2EFD26"/>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8" w15:restartNumberingAfterBreak="0">
    <w:nsid w:val="70362541"/>
    <w:multiLevelType w:val="hybridMultilevel"/>
    <w:tmpl w:val="E3F6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3F514B"/>
    <w:multiLevelType w:val="hybridMultilevel"/>
    <w:tmpl w:val="A40AA834"/>
    <w:lvl w:ilvl="0" w:tplc="04090001">
      <w:start w:val="1"/>
      <w:numFmt w:val="bullet"/>
      <w:lvlText w:val=""/>
      <w:lvlJc w:val="left"/>
      <w:pPr>
        <w:ind w:left="407" w:hanging="360"/>
      </w:pPr>
      <w:rPr>
        <w:rFonts w:ascii="Symbol" w:hAnsi="Symbol" w:hint="default"/>
      </w:rPr>
    </w:lvl>
    <w:lvl w:ilvl="1" w:tplc="04090003">
      <w:start w:val="1"/>
      <w:numFmt w:val="bullet"/>
      <w:lvlText w:val="o"/>
      <w:lvlJc w:val="left"/>
      <w:pPr>
        <w:ind w:left="1127" w:hanging="360"/>
      </w:pPr>
      <w:rPr>
        <w:rFonts w:ascii="Courier New" w:hAnsi="Courier New" w:cs="Courier New" w:hint="default"/>
      </w:r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20" w15:restartNumberingAfterBreak="0">
    <w:nsid w:val="7AEA4054"/>
    <w:multiLevelType w:val="hybridMultilevel"/>
    <w:tmpl w:val="3886F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8445A2"/>
    <w:multiLevelType w:val="hybridMultilevel"/>
    <w:tmpl w:val="3A54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EA03E0"/>
    <w:multiLevelType w:val="hybridMultilevel"/>
    <w:tmpl w:val="8C180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9"/>
  </w:num>
  <w:num w:numId="4">
    <w:abstractNumId w:val="20"/>
  </w:num>
  <w:num w:numId="5">
    <w:abstractNumId w:val="0"/>
  </w:num>
  <w:num w:numId="6">
    <w:abstractNumId w:val="15"/>
  </w:num>
  <w:num w:numId="7">
    <w:abstractNumId w:val="17"/>
  </w:num>
  <w:num w:numId="8">
    <w:abstractNumId w:val="8"/>
  </w:num>
  <w:num w:numId="9">
    <w:abstractNumId w:val="6"/>
  </w:num>
  <w:num w:numId="10">
    <w:abstractNumId w:val="3"/>
  </w:num>
  <w:num w:numId="11">
    <w:abstractNumId w:val="12"/>
  </w:num>
  <w:num w:numId="12">
    <w:abstractNumId w:val="22"/>
  </w:num>
  <w:num w:numId="13">
    <w:abstractNumId w:val="4"/>
  </w:num>
  <w:num w:numId="14">
    <w:abstractNumId w:val="14"/>
  </w:num>
  <w:num w:numId="15">
    <w:abstractNumId w:val="21"/>
  </w:num>
  <w:num w:numId="16">
    <w:abstractNumId w:val="18"/>
  </w:num>
  <w:num w:numId="17">
    <w:abstractNumId w:val="11"/>
  </w:num>
  <w:num w:numId="18">
    <w:abstractNumId w:val="16"/>
  </w:num>
  <w:num w:numId="19">
    <w:abstractNumId w:val="13"/>
  </w:num>
  <w:num w:numId="20">
    <w:abstractNumId w:val="7"/>
    <w:lvlOverride w:ilvl="0"/>
    <w:lvlOverride w:ilvl="1"/>
    <w:lvlOverride w:ilvl="2"/>
    <w:lvlOverride w:ilvl="3"/>
    <w:lvlOverride w:ilvl="4"/>
    <w:lvlOverride w:ilvl="5"/>
    <w:lvlOverride w:ilvl="6"/>
    <w:lvlOverride w:ilvl="7"/>
    <w:lvlOverride w:ilvl="8"/>
  </w:num>
  <w:num w:numId="21">
    <w:abstractNumId w:val="10"/>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F3"/>
    <w:rsid w:val="000809B1"/>
    <w:rsid w:val="00170EFC"/>
    <w:rsid w:val="00353769"/>
    <w:rsid w:val="003F53F3"/>
    <w:rsid w:val="007423C0"/>
    <w:rsid w:val="00790EE9"/>
    <w:rsid w:val="00872C6F"/>
    <w:rsid w:val="008F356A"/>
    <w:rsid w:val="009551F4"/>
    <w:rsid w:val="0096075E"/>
    <w:rsid w:val="00A924C1"/>
    <w:rsid w:val="00BF307F"/>
    <w:rsid w:val="00D3578B"/>
    <w:rsid w:val="00DD0DDC"/>
    <w:rsid w:val="00F44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3D397"/>
  <w15:chartTrackingRefBased/>
  <w15:docId w15:val="{22E1264D-4495-495B-8E83-977DD265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F53F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3F3"/>
    <w:pPr>
      <w:ind w:left="720"/>
      <w:contextualSpacing/>
    </w:pPr>
  </w:style>
  <w:style w:type="paragraph" w:styleId="Footer">
    <w:name w:val="footer"/>
    <w:basedOn w:val="Normal"/>
    <w:link w:val="FooterChar"/>
    <w:uiPriority w:val="99"/>
    <w:rsid w:val="003F53F3"/>
    <w:pPr>
      <w:tabs>
        <w:tab w:val="center" w:pos="4320"/>
        <w:tab w:val="right" w:pos="8640"/>
      </w:tabs>
      <w:spacing w:after="0" w:line="240" w:lineRule="auto"/>
    </w:pPr>
    <w:rPr>
      <w:rFonts w:ascii="Helvetica" w:eastAsia="Times New Roman" w:hAnsi="Helvetica"/>
      <w:sz w:val="24"/>
      <w:szCs w:val="20"/>
    </w:rPr>
  </w:style>
  <w:style w:type="character" w:customStyle="1" w:styleId="FooterChar">
    <w:name w:val="Footer Char"/>
    <w:basedOn w:val="DefaultParagraphFont"/>
    <w:link w:val="Footer"/>
    <w:uiPriority w:val="99"/>
    <w:rsid w:val="003F53F3"/>
    <w:rPr>
      <w:rFonts w:ascii="Helvetica" w:eastAsia="Times New Roman" w:hAnsi="Helvetica" w:cs="Times New Roman"/>
      <w:sz w:val="24"/>
      <w:szCs w:val="20"/>
    </w:rPr>
  </w:style>
  <w:style w:type="paragraph" w:styleId="Header">
    <w:name w:val="header"/>
    <w:basedOn w:val="Normal"/>
    <w:link w:val="HeaderChar"/>
    <w:uiPriority w:val="99"/>
    <w:unhideWhenUsed/>
    <w:rsid w:val="00D35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78B"/>
    <w:rPr>
      <w:rFonts w:ascii="Calibri" w:eastAsia="Calibri" w:hAnsi="Calibri" w:cs="Times New Roman"/>
    </w:rPr>
  </w:style>
  <w:style w:type="paragraph" w:styleId="BodyText3">
    <w:name w:val="Body Text 3"/>
    <w:basedOn w:val="Normal"/>
    <w:link w:val="BodyText3Char"/>
    <w:rsid w:val="007423C0"/>
    <w:pPr>
      <w:spacing w:after="0" w:line="240" w:lineRule="auto"/>
    </w:pPr>
    <w:rPr>
      <w:rFonts w:ascii="Helvetica" w:eastAsia="Times New Roman" w:hAnsi="Helvetica"/>
      <w:szCs w:val="20"/>
    </w:rPr>
  </w:style>
  <w:style w:type="character" w:customStyle="1" w:styleId="BodyText3Char">
    <w:name w:val="Body Text 3 Char"/>
    <w:basedOn w:val="DefaultParagraphFont"/>
    <w:link w:val="BodyText3"/>
    <w:rsid w:val="007423C0"/>
    <w:rPr>
      <w:rFonts w:ascii="Helvetica" w:eastAsia="Times New Roman" w:hAnsi="Helvetica" w:cs="Times New Roman"/>
      <w:szCs w:val="20"/>
    </w:rPr>
  </w:style>
  <w:style w:type="character" w:styleId="Hyperlink">
    <w:name w:val="Hyperlink"/>
    <w:uiPriority w:val="99"/>
    <w:rsid w:val="007423C0"/>
    <w:rPr>
      <w:color w:val="0000FF"/>
      <w:u w:val="single"/>
    </w:rPr>
  </w:style>
  <w:style w:type="character" w:customStyle="1" w:styleId="highlight1">
    <w:name w:val="highlight1"/>
    <w:rsid w:val="007423C0"/>
    <w:rPr>
      <w:shd w:val="clear" w:color="auto" w:fill="F2F5F8"/>
    </w:rPr>
  </w:style>
  <w:style w:type="paragraph" w:customStyle="1" w:styleId="BulletinTable">
    <w:name w:val="Bullet in Table"/>
    <w:basedOn w:val="Normal"/>
    <w:rsid w:val="008F356A"/>
    <w:pPr>
      <w:numPr>
        <w:numId w:val="11"/>
      </w:numPr>
      <w:spacing w:after="0" w:line="240" w:lineRule="auto"/>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X. Moore</dc:creator>
  <cp:keywords/>
  <dc:description/>
  <cp:lastModifiedBy>Melanie X. Moore</cp:lastModifiedBy>
  <cp:revision>5</cp:revision>
  <dcterms:created xsi:type="dcterms:W3CDTF">2016-04-07T16:48:00Z</dcterms:created>
  <dcterms:modified xsi:type="dcterms:W3CDTF">2017-05-12T00:46:00Z</dcterms:modified>
</cp:coreProperties>
</file>