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06" w:rsidRDefault="00DE1F06" w:rsidP="00F17367">
      <w:pPr>
        <w:widowControl w:val="0"/>
        <w:pBdr>
          <w:bottom w:val="single" w:sz="8" w:space="1" w:color="808080"/>
        </w:pBdr>
        <w:overflowPunct w:val="0"/>
        <w:adjustRightInd w:val="0"/>
        <w:ind w:left="-180" w:right="-180"/>
        <w:jc w:val="center"/>
        <w:rPr>
          <w:rFonts w:ascii="Californian FB" w:hAnsi="Californian FB"/>
          <w:b/>
          <w:spacing w:val="15"/>
          <w:kern w:val="28"/>
          <w:sz w:val="40"/>
          <w:szCs w:val="40"/>
        </w:rPr>
      </w:pPr>
      <w:bookmarkStart w:id="0" w:name="_GoBack"/>
      <w:bookmarkEnd w:id="0"/>
      <w:r w:rsidRPr="00DE1F06">
        <w:rPr>
          <w:rFonts w:ascii="Californian FB" w:hAnsi="Californian FB"/>
          <w:b/>
          <w:noProof/>
          <w:spacing w:val="15"/>
          <w:kern w:val="28"/>
          <w:sz w:val="40"/>
          <w:szCs w:val="40"/>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-419100</wp:posOffset>
            </wp:positionV>
            <wp:extent cx="2428875" cy="857250"/>
            <wp:effectExtent l="19050" t="0" r="9525" b="0"/>
            <wp:wrapNone/>
            <wp:docPr id="2" name="Picture 2" descr="Re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 Logo"/>
                    <pic:cNvPicPr>
                      <a:picLocks noChangeAspect="1" noChangeArrowheads="1"/>
                    </pic:cNvPicPr>
                  </pic:nvPicPr>
                  <pic:blipFill>
                    <a:blip r:embed="rId5" cstate="print"/>
                    <a:srcRect/>
                    <a:stretch>
                      <a:fillRect/>
                    </a:stretch>
                  </pic:blipFill>
                  <pic:spPr bwMode="auto">
                    <a:xfrm>
                      <a:off x="0" y="0"/>
                      <a:ext cx="2428875" cy="857250"/>
                    </a:xfrm>
                    <a:prstGeom prst="rect">
                      <a:avLst/>
                    </a:prstGeom>
                    <a:noFill/>
                    <a:ln w="9525">
                      <a:noFill/>
                      <a:miter lim="800000"/>
                      <a:headEnd/>
                      <a:tailEnd/>
                    </a:ln>
                  </pic:spPr>
                </pic:pic>
              </a:graphicData>
            </a:graphic>
          </wp:anchor>
        </w:drawing>
      </w:r>
    </w:p>
    <w:p w:rsidR="00DE1F06" w:rsidRDefault="00DE1F06" w:rsidP="00F17367">
      <w:pPr>
        <w:widowControl w:val="0"/>
        <w:pBdr>
          <w:bottom w:val="single" w:sz="8" w:space="1" w:color="808080"/>
        </w:pBdr>
        <w:overflowPunct w:val="0"/>
        <w:adjustRightInd w:val="0"/>
        <w:ind w:left="-180" w:right="-180"/>
        <w:jc w:val="center"/>
        <w:rPr>
          <w:rFonts w:ascii="Californian FB" w:hAnsi="Californian FB"/>
          <w:b/>
          <w:spacing w:val="15"/>
          <w:kern w:val="28"/>
          <w:sz w:val="40"/>
          <w:szCs w:val="40"/>
        </w:rPr>
      </w:pPr>
    </w:p>
    <w:p w:rsidR="00DE1F06" w:rsidRPr="00DE1F06" w:rsidRDefault="00DE1F06" w:rsidP="00F17367">
      <w:pPr>
        <w:widowControl w:val="0"/>
        <w:pBdr>
          <w:bottom w:val="single" w:sz="8" w:space="1" w:color="808080"/>
        </w:pBdr>
        <w:overflowPunct w:val="0"/>
        <w:adjustRightInd w:val="0"/>
        <w:ind w:left="-180" w:right="-180"/>
        <w:jc w:val="center"/>
        <w:rPr>
          <w:rFonts w:ascii="Californian FB" w:hAnsi="Californian FB"/>
          <w:b/>
          <w:spacing w:val="15"/>
          <w:kern w:val="28"/>
          <w:sz w:val="20"/>
          <w:szCs w:val="20"/>
        </w:rPr>
      </w:pPr>
    </w:p>
    <w:p w:rsidR="00F17367" w:rsidRPr="006C32B7" w:rsidRDefault="00F17367" w:rsidP="00F17367">
      <w:pPr>
        <w:widowControl w:val="0"/>
        <w:pBdr>
          <w:bottom w:val="single" w:sz="8" w:space="1" w:color="808080"/>
        </w:pBdr>
        <w:overflowPunct w:val="0"/>
        <w:adjustRightInd w:val="0"/>
        <w:ind w:left="-180" w:right="-180"/>
        <w:jc w:val="center"/>
        <w:rPr>
          <w:rFonts w:ascii="Californian FB" w:hAnsi="Californian FB"/>
          <w:b/>
          <w:spacing w:val="15"/>
          <w:kern w:val="28"/>
          <w:sz w:val="40"/>
          <w:szCs w:val="40"/>
        </w:rPr>
      </w:pPr>
      <w:r>
        <w:rPr>
          <w:rFonts w:ascii="Californian FB" w:hAnsi="Californian FB"/>
          <w:b/>
          <w:spacing w:val="15"/>
          <w:kern w:val="28"/>
          <w:sz w:val="40"/>
          <w:szCs w:val="40"/>
        </w:rPr>
        <w:t>Frank DeSafey</w:t>
      </w:r>
    </w:p>
    <w:p w:rsidR="00F17367" w:rsidRPr="006C32B7" w:rsidRDefault="00F17367" w:rsidP="00F17367">
      <w:pPr>
        <w:widowControl w:val="0"/>
        <w:pBdr>
          <w:bottom w:val="single" w:sz="8" w:space="1" w:color="808080"/>
        </w:pBdr>
        <w:overflowPunct w:val="0"/>
        <w:adjustRightInd w:val="0"/>
        <w:ind w:left="-180" w:right="-180"/>
        <w:jc w:val="center"/>
        <w:rPr>
          <w:rFonts w:ascii="Californian FB" w:hAnsi="Californian FB"/>
          <w:spacing w:val="15"/>
          <w:kern w:val="28"/>
          <w:sz w:val="24"/>
          <w:szCs w:val="24"/>
        </w:rPr>
      </w:pPr>
    </w:p>
    <w:p w:rsidR="00F17367" w:rsidRDefault="00F17367" w:rsidP="00F17367">
      <w:pPr>
        <w:widowControl w:val="0"/>
        <w:pBdr>
          <w:bottom w:val="single" w:sz="8" w:space="1" w:color="808080"/>
        </w:pBdr>
        <w:overflowPunct w:val="0"/>
        <w:adjustRightInd w:val="0"/>
        <w:ind w:left="-180" w:right="-180"/>
        <w:jc w:val="center"/>
        <w:rPr>
          <w:rFonts w:ascii="Californian FB" w:hAnsi="Californian FB"/>
          <w:b/>
          <w:spacing w:val="15"/>
          <w:kern w:val="28"/>
          <w:sz w:val="24"/>
          <w:szCs w:val="24"/>
        </w:rPr>
      </w:pPr>
      <w:r>
        <w:rPr>
          <w:rFonts w:ascii="Californian FB" w:hAnsi="Californian FB"/>
          <w:b/>
          <w:spacing w:val="15"/>
          <w:kern w:val="28"/>
          <w:sz w:val="24"/>
          <w:szCs w:val="24"/>
        </w:rPr>
        <w:t>President and Founder</w:t>
      </w:r>
    </w:p>
    <w:p w:rsidR="0050140F" w:rsidRPr="00F17367" w:rsidRDefault="00F17367" w:rsidP="0050140F">
      <w:pPr>
        <w:pStyle w:val="NormalWeb"/>
        <w:rPr>
          <w:rFonts w:ascii="Californian FB" w:hAnsi="Californian FB" w:cs="Arial"/>
          <w:color w:val="000000"/>
        </w:rPr>
      </w:pPr>
      <w:r>
        <w:rPr>
          <w:rFonts w:ascii="Georgia" w:hAnsi="Georgia" w:cs="Arial"/>
          <w:color w:val="000000"/>
          <w:sz w:val="23"/>
          <w:szCs w:val="23"/>
        </w:rPr>
        <w:br/>
      </w:r>
      <w:r w:rsidR="0050140F" w:rsidRPr="00F17367">
        <w:rPr>
          <w:rFonts w:ascii="Californian FB" w:hAnsi="Californian FB" w:cs="Arial"/>
          <w:color w:val="000000"/>
        </w:rPr>
        <w:t xml:space="preserve">One of the most well-known and recognized executive search </w:t>
      </w:r>
      <w:r w:rsidRPr="00F17367">
        <w:rPr>
          <w:rFonts w:ascii="Californian FB" w:hAnsi="Californian FB" w:cs="Arial"/>
          <w:color w:val="000000"/>
        </w:rPr>
        <w:t xml:space="preserve">and employment </w:t>
      </w:r>
      <w:r w:rsidR="0050140F" w:rsidRPr="00F17367">
        <w:rPr>
          <w:rFonts w:ascii="Californian FB" w:hAnsi="Californian FB" w:cs="Arial"/>
          <w:color w:val="000000"/>
        </w:rPr>
        <w:t>consultants in the niche construction</w:t>
      </w:r>
      <w:r w:rsidR="00716046" w:rsidRPr="00F17367">
        <w:rPr>
          <w:rFonts w:ascii="Californian FB" w:hAnsi="Californian FB" w:cs="Arial"/>
          <w:color w:val="000000"/>
        </w:rPr>
        <w:t xml:space="preserve"> / code enforcement</w:t>
      </w:r>
      <w:r w:rsidR="0050140F" w:rsidRPr="00F17367">
        <w:rPr>
          <w:rFonts w:ascii="Californian FB" w:hAnsi="Californian FB" w:cs="Arial"/>
          <w:color w:val="000000"/>
        </w:rPr>
        <w:t>, environmental, sustainability, engineering and scientific industries in the United States and internationally, Frank DeSafey is a founding principal of Sequence Staffing. With more than 20 years of experience in the field, he is especially known and highly respected for the success of the firm and has personally undertaken thousands of high profile search assignments over the years.</w:t>
      </w:r>
    </w:p>
    <w:p w:rsidR="0050140F" w:rsidRPr="00F17367" w:rsidRDefault="0050140F" w:rsidP="0050140F">
      <w:pPr>
        <w:pStyle w:val="NormalWeb"/>
        <w:rPr>
          <w:rFonts w:ascii="Californian FB" w:hAnsi="Californian FB" w:cs="Arial"/>
          <w:color w:val="000000"/>
        </w:rPr>
      </w:pPr>
      <w:r w:rsidRPr="00F17367">
        <w:rPr>
          <w:rFonts w:ascii="Californian FB" w:hAnsi="Californian FB" w:cs="Arial"/>
          <w:color w:val="000000"/>
        </w:rPr>
        <w:t>In fact, he has earned accolades for his ability to find and fill the most challenging positions with exceptional candidates that have not only made immediate contributions to their new employer, but have helped redefine organization’s corporate cultures that has achieved greater productivity and efficiencies. A seasoned business strategist, often he is often called upon by client organizations to formulate new business concepts and divisions and then recruit the personnel to actually build out those entities. Including undertaking and leading a good deal of acquisition and merger efforts.  Frank has also been a pioneer in the development and use of new electronic medium recruiting strategies and efforts.</w:t>
      </w:r>
    </w:p>
    <w:p w:rsidR="0050140F" w:rsidRPr="00F17367" w:rsidRDefault="0050140F" w:rsidP="0050140F">
      <w:pPr>
        <w:pStyle w:val="NormalWeb"/>
        <w:rPr>
          <w:rFonts w:ascii="Californian FB" w:hAnsi="Californian FB" w:cs="Arial"/>
          <w:color w:val="000000"/>
        </w:rPr>
      </w:pPr>
      <w:r w:rsidRPr="00F17367">
        <w:rPr>
          <w:rFonts w:ascii="Californian FB" w:hAnsi="Californian FB" w:cs="Arial"/>
          <w:color w:val="000000"/>
        </w:rPr>
        <w:t xml:space="preserve">A noted speaker and networker, he is known throughout the industry as a strong proponent of continual career planning and professional re-investment. He is considered one of the key industry thinkers adding to concepts of </w:t>
      </w:r>
      <w:r w:rsidR="00F17367" w:rsidRPr="00F17367">
        <w:rPr>
          <w:rFonts w:ascii="Californian FB" w:hAnsi="Californian FB" w:cs="Arial"/>
          <w:color w:val="000000"/>
        </w:rPr>
        <w:t xml:space="preserve">individual </w:t>
      </w:r>
      <w:r w:rsidRPr="00F17367">
        <w:rPr>
          <w:rFonts w:ascii="Californian FB" w:hAnsi="Californian FB" w:cs="Arial"/>
          <w:color w:val="000000"/>
        </w:rPr>
        <w:t>branding and networking with consideration of the ever evolving and new technologically driven employment landscape. The impact of his thought in speaking and learning engagements has been called “life changing.”</w:t>
      </w:r>
    </w:p>
    <w:p w:rsidR="00F17367" w:rsidRPr="00F17367" w:rsidRDefault="0050140F" w:rsidP="0050140F">
      <w:pPr>
        <w:pStyle w:val="NormalWeb"/>
        <w:rPr>
          <w:rFonts w:ascii="Californian FB" w:hAnsi="Californian FB" w:cs="Arial"/>
          <w:color w:val="000000"/>
        </w:rPr>
      </w:pPr>
      <w:r w:rsidRPr="00F17367">
        <w:rPr>
          <w:rFonts w:ascii="Californian FB" w:hAnsi="Californian FB" w:cs="Arial"/>
          <w:color w:val="000000"/>
        </w:rPr>
        <w:t xml:space="preserve">He has consistently been an advocate for understanding the emerging workforce and the new dynamics of workers in this technology driven and constantly changing workplace. </w:t>
      </w:r>
    </w:p>
    <w:p w:rsidR="0050140F" w:rsidRPr="00F17367" w:rsidRDefault="0050140F" w:rsidP="0050140F">
      <w:pPr>
        <w:pStyle w:val="NormalWeb"/>
        <w:rPr>
          <w:rFonts w:ascii="Californian FB" w:hAnsi="Californian FB" w:cs="Arial"/>
          <w:color w:val="000000"/>
        </w:rPr>
      </w:pPr>
      <w:r w:rsidRPr="00F17367">
        <w:rPr>
          <w:rFonts w:ascii="Californian FB" w:hAnsi="Californian FB" w:cs="Arial"/>
          <w:color w:val="000000"/>
        </w:rPr>
        <w:t>His aggressive style of challenging individuals to look at their careers as more than just jobs, their professional as more than just a direction, to work with pass</w:t>
      </w:r>
      <w:r w:rsidR="00716046" w:rsidRPr="00F17367">
        <w:rPr>
          <w:rFonts w:ascii="Californian FB" w:hAnsi="Californian FB" w:cs="Arial"/>
          <w:color w:val="000000"/>
        </w:rPr>
        <w:t>ion</w:t>
      </w:r>
      <w:r w:rsidRPr="00F17367">
        <w:rPr>
          <w:rFonts w:ascii="Californian FB" w:hAnsi="Californian FB" w:cs="Arial"/>
          <w:color w:val="000000"/>
        </w:rPr>
        <w:t>, and b</w:t>
      </w:r>
      <w:r w:rsidR="00716046" w:rsidRPr="00F17367">
        <w:rPr>
          <w:rFonts w:ascii="Californian FB" w:hAnsi="Californian FB" w:cs="Arial"/>
          <w:color w:val="000000"/>
        </w:rPr>
        <w:t>e</w:t>
      </w:r>
      <w:r w:rsidRPr="00F17367">
        <w:rPr>
          <w:rFonts w:ascii="Californian FB" w:hAnsi="Californian FB" w:cs="Arial"/>
          <w:color w:val="000000"/>
        </w:rPr>
        <w:t xml:space="preserve"> flexible and entrepreneurial in the new and quickly evolving employment landscape has been at the core of Sequence’s professional development services and product offerings.</w:t>
      </w:r>
    </w:p>
    <w:sectPr w:rsidR="0050140F" w:rsidRPr="00F17367" w:rsidSect="00C1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F"/>
    <w:rsid w:val="00075B6C"/>
    <w:rsid w:val="002055AB"/>
    <w:rsid w:val="00315E66"/>
    <w:rsid w:val="00381766"/>
    <w:rsid w:val="0050140F"/>
    <w:rsid w:val="005A6A43"/>
    <w:rsid w:val="00716046"/>
    <w:rsid w:val="0074698F"/>
    <w:rsid w:val="00796E58"/>
    <w:rsid w:val="007C56F8"/>
    <w:rsid w:val="008B43B0"/>
    <w:rsid w:val="00A6736C"/>
    <w:rsid w:val="00B8141A"/>
    <w:rsid w:val="00C1273C"/>
    <w:rsid w:val="00DB6DBB"/>
    <w:rsid w:val="00DE1F06"/>
    <w:rsid w:val="00F1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16" w:lineRule="auto"/>
        <w:ind w:left="115"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40F"/>
    <w:pPr>
      <w:spacing w:after="300" w:line="240" w:lineRule="auto"/>
      <w:ind w:left="0" w:righ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16" w:lineRule="auto"/>
        <w:ind w:left="115"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40F"/>
    <w:pPr>
      <w:spacing w:after="300" w:line="240" w:lineRule="auto"/>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2687">
      <w:bodyDiv w:val="1"/>
      <w:marLeft w:val="0"/>
      <w:marRight w:val="0"/>
      <w:marTop w:val="0"/>
      <w:marBottom w:val="0"/>
      <w:divBdr>
        <w:top w:val="none" w:sz="0" w:space="0" w:color="auto"/>
        <w:left w:val="none" w:sz="0" w:space="0" w:color="auto"/>
        <w:bottom w:val="none" w:sz="0" w:space="0" w:color="auto"/>
        <w:right w:val="none" w:sz="0" w:space="0" w:color="auto"/>
      </w:divBdr>
      <w:divsChild>
        <w:div w:id="1013648904">
          <w:marLeft w:val="0"/>
          <w:marRight w:val="0"/>
          <w:marTop w:val="0"/>
          <w:marBottom w:val="0"/>
          <w:divBdr>
            <w:top w:val="none" w:sz="0" w:space="0" w:color="auto"/>
            <w:left w:val="none" w:sz="0" w:space="0" w:color="auto"/>
            <w:bottom w:val="none" w:sz="0" w:space="0" w:color="auto"/>
            <w:right w:val="none" w:sz="0" w:space="0" w:color="auto"/>
          </w:divBdr>
          <w:divsChild>
            <w:div w:id="1390687437">
              <w:marLeft w:val="0"/>
              <w:marRight w:val="0"/>
              <w:marTop w:val="0"/>
              <w:marBottom w:val="0"/>
              <w:divBdr>
                <w:top w:val="none" w:sz="0" w:space="0" w:color="auto"/>
                <w:left w:val="none" w:sz="0" w:space="0" w:color="auto"/>
                <w:bottom w:val="none" w:sz="0" w:space="0" w:color="auto"/>
                <w:right w:val="none" w:sz="0" w:space="0" w:color="auto"/>
              </w:divBdr>
              <w:divsChild>
                <w:div w:id="332876510">
                  <w:marLeft w:val="0"/>
                  <w:marRight w:val="0"/>
                  <w:marTop w:val="0"/>
                  <w:marBottom w:val="0"/>
                  <w:divBdr>
                    <w:top w:val="none" w:sz="0" w:space="0" w:color="auto"/>
                    <w:left w:val="none" w:sz="0" w:space="0" w:color="auto"/>
                    <w:bottom w:val="none" w:sz="0" w:space="0" w:color="auto"/>
                    <w:right w:val="none" w:sz="0" w:space="0" w:color="auto"/>
                  </w:divBdr>
                  <w:divsChild>
                    <w:div w:id="1659764840">
                      <w:marLeft w:val="0"/>
                      <w:marRight w:val="0"/>
                      <w:marTop w:val="0"/>
                      <w:marBottom w:val="0"/>
                      <w:divBdr>
                        <w:top w:val="none" w:sz="0" w:space="0" w:color="auto"/>
                        <w:left w:val="none" w:sz="0" w:space="0" w:color="auto"/>
                        <w:bottom w:val="none" w:sz="0" w:space="0" w:color="auto"/>
                        <w:right w:val="none" w:sz="0" w:space="0" w:color="auto"/>
                      </w:divBdr>
                      <w:divsChild>
                        <w:div w:id="765418235">
                          <w:marLeft w:val="0"/>
                          <w:marRight w:val="0"/>
                          <w:marTop w:val="0"/>
                          <w:marBottom w:val="0"/>
                          <w:divBdr>
                            <w:top w:val="none" w:sz="0" w:space="0" w:color="auto"/>
                            <w:left w:val="none" w:sz="0" w:space="0" w:color="auto"/>
                            <w:bottom w:val="none" w:sz="0" w:space="0" w:color="auto"/>
                            <w:right w:val="none" w:sz="0" w:space="0" w:color="auto"/>
                          </w:divBdr>
                          <w:divsChild>
                            <w:div w:id="1133332089">
                              <w:marLeft w:val="0"/>
                              <w:marRight w:val="0"/>
                              <w:marTop w:val="0"/>
                              <w:marBottom w:val="0"/>
                              <w:divBdr>
                                <w:top w:val="none" w:sz="0" w:space="0" w:color="auto"/>
                                <w:left w:val="none" w:sz="0" w:space="0" w:color="auto"/>
                                <w:bottom w:val="none" w:sz="0" w:space="0" w:color="auto"/>
                                <w:right w:val="none" w:sz="0" w:space="0" w:color="auto"/>
                              </w:divBdr>
                              <w:divsChild>
                                <w:div w:id="575821385">
                                  <w:marLeft w:val="0"/>
                                  <w:marRight w:val="0"/>
                                  <w:marTop w:val="0"/>
                                  <w:marBottom w:val="0"/>
                                  <w:divBdr>
                                    <w:top w:val="none" w:sz="0" w:space="0" w:color="auto"/>
                                    <w:left w:val="none" w:sz="0" w:space="0" w:color="auto"/>
                                    <w:bottom w:val="none" w:sz="0" w:space="0" w:color="auto"/>
                                    <w:right w:val="none" w:sz="0" w:space="0" w:color="auto"/>
                                  </w:divBdr>
                                  <w:divsChild>
                                    <w:div w:id="1201934948">
                                      <w:marLeft w:val="-75"/>
                                      <w:marRight w:val="-75"/>
                                      <w:marTop w:val="0"/>
                                      <w:marBottom w:val="0"/>
                                      <w:divBdr>
                                        <w:top w:val="none" w:sz="0" w:space="0" w:color="auto"/>
                                        <w:left w:val="none" w:sz="0" w:space="0" w:color="auto"/>
                                        <w:bottom w:val="none" w:sz="0" w:space="0" w:color="auto"/>
                                        <w:right w:val="none" w:sz="0" w:space="0" w:color="auto"/>
                                      </w:divBdr>
                                      <w:divsChild>
                                        <w:div w:id="12663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fdesafey</dc:creator>
  <cp:lastModifiedBy>Jessica Franklin</cp:lastModifiedBy>
  <cp:revision>2</cp:revision>
  <dcterms:created xsi:type="dcterms:W3CDTF">2015-06-08T15:37:00Z</dcterms:created>
  <dcterms:modified xsi:type="dcterms:W3CDTF">2015-06-08T15:37:00Z</dcterms:modified>
</cp:coreProperties>
</file>