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F0" w:rsidRDefault="00E405F0" w:rsidP="00E405F0">
      <w:pPr>
        <w:pBdr>
          <w:bottom w:val="single" w:sz="4" w:space="1" w:color="auto"/>
        </w:pBdr>
        <w:tabs>
          <w:tab w:val="left" w:pos="2880"/>
        </w:tabs>
        <w:ind w:left="2880" w:hanging="2880"/>
        <w:rPr>
          <w:b/>
        </w:rPr>
      </w:pPr>
      <w:r>
        <w:rPr>
          <w:b/>
        </w:rPr>
        <w:t>Sample Template - Notice of Requirement to Obtain Income</w:t>
      </w:r>
    </w:p>
    <w:p w:rsidR="00E405F0" w:rsidRDefault="00E405F0" w:rsidP="00E405F0">
      <w:pPr>
        <w:pStyle w:val="BodyText"/>
        <w:jc w:val="left"/>
        <w:rPr>
          <w:rFonts w:ascii="Arial" w:hAnsi="Arial"/>
          <w:lang w:val="en-US"/>
        </w:rPr>
      </w:pPr>
    </w:p>
    <w:p w:rsidR="00E405F0" w:rsidRDefault="00E405F0" w:rsidP="00E405F0">
      <w:pPr>
        <w:pStyle w:val="BodyText"/>
        <w:jc w:val="left"/>
        <w:rPr>
          <w:rFonts w:ascii="Arial" w:hAnsi="Arial"/>
        </w:rPr>
      </w:pPr>
    </w:p>
    <w:p w:rsidR="00E405F0" w:rsidRDefault="00E405F0" w:rsidP="00E405F0">
      <w:pPr>
        <w:pStyle w:val="BodyText"/>
        <w:jc w:val="left"/>
        <w:rPr>
          <w:rFonts w:ascii="Arial" w:hAnsi="Arial"/>
        </w:rPr>
      </w:pPr>
      <w:r>
        <w:rPr>
          <w:rFonts w:ascii="Arial" w:hAnsi="Arial"/>
        </w:rPr>
        <w:t>To RGI Tenant/Co-op Member:</w:t>
      </w:r>
    </w:p>
    <w:p w:rsidR="004A73D1" w:rsidRDefault="004A73D1" w:rsidP="00E405F0">
      <w:pPr>
        <w:pStyle w:val="BodyText"/>
        <w:jc w:val="left"/>
        <w:rPr>
          <w:rFonts w:ascii="Arial" w:hAnsi="Arial"/>
        </w:rPr>
      </w:pPr>
    </w:p>
    <w:p w:rsidR="00E405F0" w:rsidRDefault="00E405F0" w:rsidP="00E405F0">
      <w:r>
        <w:t>We have reason to believe that you may be eligible to receive income from:</w:t>
      </w:r>
      <w:r w:rsidRPr="009334FD">
        <w:t xml:space="preserve"> </w:t>
      </w:r>
    </w:p>
    <w:p w:rsidR="00E405F0" w:rsidRDefault="00E405F0" w:rsidP="00E405F0">
      <w:pPr>
        <w:rPr>
          <w:sz w:val="22"/>
          <w:szCs w:val="22"/>
        </w:rPr>
      </w:pPr>
    </w:p>
    <w:p w:rsidR="00E405F0" w:rsidRDefault="00E405F0" w:rsidP="00501065">
      <w:pPr>
        <w:tabs>
          <w:tab w:val="left" w:pos="720"/>
        </w:tabs>
        <w:spacing w:before="240"/>
        <w:ind w:left="720" w:hanging="720"/>
        <w:rPr>
          <w:b/>
        </w:rPr>
      </w:pPr>
      <w:r w:rsidRPr="00530927">
        <w:rPr>
          <w:rFonts w:cs="Arial"/>
          <w:b/>
          <w:sz w:val="32"/>
          <w:szCs w:val="32"/>
        </w:rPr>
        <w:t>□</w:t>
      </w:r>
      <w:r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ab/>
      </w:r>
      <w:r w:rsidR="00501065" w:rsidRPr="00530927">
        <w:rPr>
          <w:b/>
        </w:rPr>
        <w:t xml:space="preserve">Old Age Security, Guaranteed Income Supplement, and Ontario Guaranteed Annual Income Supplement (OAS / GIS / GAINS) </w:t>
      </w:r>
    </w:p>
    <w:p w:rsidR="00E405F0" w:rsidRPr="00530927" w:rsidRDefault="00E405F0" w:rsidP="00E405F0">
      <w:pPr>
        <w:tabs>
          <w:tab w:val="left" w:pos="720"/>
        </w:tabs>
        <w:spacing w:before="240"/>
        <w:rPr>
          <w:b/>
        </w:rPr>
      </w:pPr>
      <w:r w:rsidRPr="00530927">
        <w:rPr>
          <w:rFonts w:cs="Arial"/>
          <w:b/>
          <w:sz w:val="32"/>
          <w:szCs w:val="32"/>
        </w:rPr>
        <w:t>□</w:t>
      </w:r>
      <w:r w:rsidRPr="00530927">
        <w:rPr>
          <w:b/>
        </w:rPr>
        <w:t xml:space="preserve"> </w:t>
      </w:r>
      <w:r>
        <w:rPr>
          <w:b/>
        </w:rPr>
        <w:tab/>
      </w:r>
      <w:r w:rsidR="00501065" w:rsidRPr="00501065">
        <w:rPr>
          <w:b/>
        </w:rPr>
        <w:t>Employment Insurance (EI) benefits</w:t>
      </w:r>
      <w:r w:rsidR="00501065">
        <w:rPr>
          <w:b/>
        </w:rPr>
        <w:t xml:space="preserve"> </w:t>
      </w:r>
    </w:p>
    <w:p w:rsidR="00E405F0" w:rsidRPr="00530927" w:rsidRDefault="00E405F0" w:rsidP="00E405F0">
      <w:pPr>
        <w:tabs>
          <w:tab w:val="left" w:pos="720"/>
        </w:tabs>
        <w:spacing w:before="240"/>
        <w:rPr>
          <w:b/>
        </w:rPr>
      </w:pPr>
      <w:r w:rsidRPr="00530927">
        <w:rPr>
          <w:rFonts w:cs="Arial"/>
          <w:b/>
          <w:sz w:val="32"/>
          <w:szCs w:val="32"/>
        </w:rPr>
        <w:t>□</w:t>
      </w:r>
      <w:r w:rsidRPr="00530927">
        <w:rPr>
          <w:b/>
        </w:rPr>
        <w:t xml:space="preserve"> </w:t>
      </w:r>
      <w:r>
        <w:rPr>
          <w:b/>
        </w:rPr>
        <w:tab/>
      </w:r>
      <w:r w:rsidR="00501065" w:rsidRPr="00501065">
        <w:rPr>
          <w:b/>
        </w:rPr>
        <w:t>Child support payments</w:t>
      </w:r>
    </w:p>
    <w:p w:rsidR="00E405F0" w:rsidRDefault="00E405F0" w:rsidP="00E405F0">
      <w:pPr>
        <w:tabs>
          <w:tab w:val="left" w:pos="720"/>
        </w:tabs>
        <w:spacing w:before="240"/>
        <w:ind w:left="720" w:hanging="720"/>
        <w:rPr>
          <w:b/>
        </w:rPr>
      </w:pPr>
      <w:r w:rsidRPr="00530927">
        <w:rPr>
          <w:rFonts w:cs="Arial"/>
          <w:b/>
          <w:sz w:val="32"/>
          <w:szCs w:val="32"/>
        </w:rPr>
        <w:t>□</w:t>
      </w:r>
      <w:r w:rsidRPr="00530927">
        <w:rPr>
          <w:b/>
        </w:rPr>
        <w:t xml:space="preserve"> </w:t>
      </w:r>
      <w:r>
        <w:rPr>
          <w:b/>
        </w:rPr>
        <w:tab/>
      </w:r>
      <w:r w:rsidR="00501065" w:rsidRPr="00501065">
        <w:rPr>
          <w:b/>
        </w:rPr>
        <w:t>Ontario Works</w:t>
      </w:r>
    </w:p>
    <w:p w:rsidR="00E405F0" w:rsidRPr="00530927" w:rsidRDefault="00E405F0" w:rsidP="00E405F0">
      <w:pPr>
        <w:tabs>
          <w:tab w:val="left" w:pos="0"/>
          <w:tab w:val="left" w:pos="720"/>
          <w:tab w:val="left" w:pos="1440"/>
        </w:tabs>
        <w:spacing w:before="240"/>
        <w:rPr>
          <w:b/>
        </w:rPr>
      </w:pPr>
      <w:r w:rsidRPr="00530927">
        <w:rPr>
          <w:rFonts w:cs="Arial"/>
          <w:b/>
          <w:sz w:val="32"/>
          <w:szCs w:val="32"/>
        </w:rPr>
        <w:t>□</w:t>
      </w:r>
      <w:r w:rsidRPr="00530927"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i</w:t>
      </w:r>
      <w:r w:rsidRPr="00530927">
        <w:rPr>
          <w:b/>
        </w:rPr>
        <w:t xml:space="preserve">mmigration sponsor </w:t>
      </w:r>
    </w:p>
    <w:p w:rsidR="00E405F0" w:rsidRPr="00530927" w:rsidRDefault="00E405F0" w:rsidP="00E405F0">
      <w:pPr>
        <w:tabs>
          <w:tab w:val="left" w:pos="720"/>
        </w:tabs>
        <w:spacing w:before="240"/>
        <w:ind w:left="720" w:hanging="720"/>
        <w:rPr>
          <w:b/>
        </w:rPr>
      </w:pPr>
    </w:p>
    <w:p w:rsidR="00E405F0" w:rsidRDefault="00E405F0" w:rsidP="00E405F0">
      <w:r w:rsidRPr="009334FD">
        <w:t xml:space="preserve">In order to continue to be eligible for rent-geared-to-income (RGI), you must </w:t>
      </w:r>
      <w:r>
        <w:t xml:space="preserve">apply for this income.  To apply, please contact [insert contact information]. </w:t>
      </w:r>
    </w:p>
    <w:p w:rsidR="00501065" w:rsidRDefault="00501065" w:rsidP="00E405F0"/>
    <w:p w:rsidR="00501065" w:rsidRDefault="00501065" w:rsidP="00E405F0">
      <w:r>
        <w:t>[</w:t>
      </w:r>
      <w:proofErr w:type="gramStart"/>
      <w:r>
        <w:t>explain</w:t>
      </w:r>
      <w:proofErr w:type="gramEnd"/>
      <w:r>
        <w:t xml:space="preserve"> </w:t>
      </w:r>
      <w:r w:rsidRPr="00501065">
        <w:t>what you expect from them regarding</w:t>
      </w:r>
      <w:r>
        <w:t xml:space="preserve"> support income here]</w:t>
      </w:r>
    </w:p>
    <w:p w:rsidR="00501065" w:rsidRDefault="00501065" w:rsidP="00E405F0"/>
    <w:p w:rsidR="00501065" w:rsidRDefault="00501065" w:rsidP="00E405F0">
      <w:r>
        <w:t>[</w:t>
      </w:r>
      <w:proofErr w:type="gramStart"/>
      <w:r>
        <w:t>explain</w:t>
      </w:r>
      <w:proofErr w:type="gramEnd"/>
      <w:r>
        <w:t xml:space="preserve"> </w:t>
      </w:r>
      <w:r w:rsidR="002B582D">
        <w:t xml:space="preserve">that what their RGI Rent will be if they are eligible for RGI and </w:t>
      </w:r>
      <w:r>
        <w:t>what you expect from them regarding Ontario Works application here]</w:t>
      </w:r>
    </w:p>
    <w:p w:rsidR="00501065" w:rsidRDefault="00501065" w:rsidP="00E405F0"/>
    <w:p w:rsidR="00501065" w:rsidRDefault="00501065" w:rsidP="002B582D">
      <w:r>
        <w:t>[</w:t>
      </w:r>
      <w:proofErr w:type="gramStart"/>
      <w:r>
        <w:t>explain</w:t>
      </w:r>
      <w:proofErr w:type="gramEnd"/>
      <w:r>
        <w:t xml:space="preserve"> </w:t>
      </w:r>
      <w:r w:rsidR="002B582D" w:rsidRPr="002B582D">
        <w:t xml:space="preserve">consequences for sponsor </w:t>
      </w:r>
      <w:r w:rsidR="002B582D">
        <w:t xml:space="preserve">(may be required to repay Ontario Works or </w:t>
      </w:r>
      <w:r w:rsidR="002B582D" w:rsidRPr="002B582D">
        <w:t>may not be able to sponsor others</w:t>
      </w:r>
      <w:r w:rsidR="002B582D">
        <w:t xml:space="preserve">) </w:t>
      </w:r>
      <w:r w:rsidR="002B582D" w:rsidRPr="002B582D">
        <w:t>if the tenant is require</w:t>
      </w:r>
      <w:r w:rsidR="002B582D">
        <w:t>d</w:t>
      </w:r>
      <w:r w:rsidR="002B582D" w:rsidRPr="002B582D">
        <w:t xml:space="preserve"> to pursue OW</w:t>
      </w:r>
      <w:r w:rsidR="002B582D">
        <w:t xml:space="preserve"> and </w:t>
      </w:r>
      <w:r>
        <w:t>what you expect from them regarding sponsor</w:t>
      </w:r>
      <w:r w:rsidR="003B7903">
        <w:t>ship</w:t>
      </w:r>
      <w:bookmarkStart w:id="0" w:name="_GoBack"/>
      <w:bookmarkEnd w:id="0"/>
      <w:r>
        <w:t xml:space="preserve"> income here]</w:t>
      </w:r>
    </w:p>
    <w:p w:rsidR="00E405F0" w:rsidRDefault="00E405F0" w:rsidP="00E405F0"/>
    <w:p w:rsidR="00E405F0" w:rsidRPr="009334FD" w:rsidRDefault="00E405F0" w:rsidP="00E405F0">
      <w:pPr>
        <w:rPr>
          <w:u w:val="single"/>
        </w:rPr>
      </w:pPr>
      <w:r w:rsidRPr="009334FD">
        <w:rPr>
          <w:u w:val="single"/>
        </w:rPr>
        <w:t xml:space="preserve">You must report back to [staff contact] within [insert number] days </w:t>
      </w:r>
      <w:r>
        <w:rPr>
          <w:u w:val="single"/>
        </w:rPr>
        <w:t>with proof that you have applied and documents</w:t>
      </w:r>
      <w:r w:rsidRPr="009334FD">
        <w:rPr>
          <w:u w:val="single"/>
        </w:rPr>
        <w:t xml:space="preserve"> </w:t>
      </w:r>
      <w:r>
        <w:rPr>
          <w:u w:val="single"/>
        </w:rPr>
        <w:t xml:space="preserve">to show </w:t>
      </w:r>
      <w:r w:rsidRPr="009334FD">
        <w:rPr>
          <w:u w:val="single"/>
        </w:rPr>
        <w:t>whether or not you are eligible</w:t>
      </w:r>
      <w:r>
        <w:rPr>
          <w:u w:val="single"/>
        </w:rPr>
        <w:t xml:space="preserve"> for this income</w:t>
      </w:r>
      <w:r w:rsidRPr="009334FD">
        <w:rPr>
          <w:u w:val="single"/>
        </w:rPr>
        <w:t xml:space="preserve">. </w:t>
      </w:r>
    </w:p>
    <w:p w:rsidR="00E405F0" w:rsidRPr="009334FD" w:rsidRDefault="00E405F0" w:rsidP="00E405F0"/>
    <w:p w:rsidR="00E405F0" w:rsidRPr="00086F49" w:rsidRDefault="00E405F0" w:rsidP="00E405F0">
      <w:pPr>
        <w:rPr>
          <w:b/>
        </w:rPr>
      </w:pPr>
      <w:r w:rsidRPr="00086F49">
        <w:t xml:space="preserve">If you do not </w:t>
      </w:r>
      <w:r>
        <w:t>report back to us by [insert date]</w:t>
      </w:r>
      <w:r w:rsidRPr="00086F49">
        <w:t>, you ma</w:t>
      </w:r>
      <w:r>
        <w:t>y</w:t>
      </w:r>
      <w:r w:rsidRPr="00086F49">
        <w:t xml:space="preserve"> be made ineligible for RGI which means you may be charged the market rent/housing charge for your unit</w:t>
      </w:r>
      <w:r w:rsidRPr="00086F49">
        <w:rPr>
          <w:b/>
        </w:rPr>
        <w:t>.</w:t>
      </w:r>
    </w:p>
    <w:p w:rsidR="00E405F0" w:rsidRPr="009334FD" w:rsidRDefault="00E405F0" w:rsidP="00E405F0"/>
    <w:p w:rsidR="00E405F0" w:rsidRDefault="00E405F0" w:rsidP="00E405F0">
      <w:r>
        <w:t>If you have any questions, please call [staff contact] at [insert contact number].</w:t>
      </w:r>
    </w:p>
    <w:p w:rsidR="00E405F0" w:rsidRDefault="00E405F0" w:rsidP="00E405F0"/>
    <w:p w:rsidR="00E405F0" w:rsidRDefault="00E405F0" w:rsidP="00E405F0">
      <w:r>
        <w:t>Sincerely,</w:t>
      </w:r>
    </w:p>
    <w:p w:rsidR="00E405F0" w:rsidRDefault="00E405F0" w:rsidP="00E405F0"/>
    <w:p w:rsidR="00E405F0" w:rsidRDefault="00E405F0" w:rsidP="00E405F0">
      <w:r>
        <w:t>[Housing Provider Contact]</w:t>
      </w:r>
    </w:p>
    <w:p w:rsidR="006F4CDE" w:rsidRPr="00E405F0" w:rsidRDefault="006F4CDE" w:rsidP="00E405F0"/>
    <w:sectPr w:rsidR="006F4CDE" w:rsidRPr="00E4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AE2"/>
    <w:multiLevelType w:val="hybridMultilevel"/>
    <w:tmpl w:val="FAA2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61520"/>
    <w:multiLevelType w:val="hybridMultilevel"/>
    <w:tmpl w:val="5D0CF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675FEC"/>
    <w:multiLevelType w:val="hybridMultilevel"/>
    <w:tmpl w:val="F5125B42"/>
    <w:lvl w:ilvl="0" w:tplc="044297C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BB6D48"/>
    <w:multiLevelType w:val="hybridMultilevel"/>
    <w:tmpl w:val="654EC072"/>
    <w:lvl w:ilvl="0" w:tplc="1B1C4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A17FC8"/>
    <w:multiLevelType w:val="hybridMultilevel"/>
    <w:tmpl w:val="BC801DFE"/>
    <w:lvl w:ilvl="0" w:tplc="1B1C4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5196A"/>
    <w:multiLevelType w:val="hybridMultilevel"/>
    <w:tmpl w:val="600C2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130FF4"/>
    <w:multiLevelType w:val="hybridMultilevel"/>
    <w:tmpl w:val="F216B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67F10"/>
    <w:multiLevelType w:val="hybridMultilevel"/>
    <w:tmpl w:val="96303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DE"/>
    <w:rsid w:val="000C5E80"/>
    <w:rsid w:val="001010AC"/>
    <w:rsid w:val="001935A7"/>
    <w:rsid w:val="002B582D"/>
    <w:rsid w:val="00322A08"/>
    <w:rsid w:val="003B7903"/>
    <w:rsid w:val="003D4891"/>
    <w:rsid w:val="004A73D1"/>
    <w:rsid w:val="004B6B07"/>
    <w:rsid w:val="00501065"/>
    <w:rsid w:val="00530927"/>
    <w:rsid w:val="006A7B62"/>
    <w:rsid w:val="006F4CDE"/>
    <w:rsid w:val="007F1397"/>
    <w:rsid w:val="00902CD6"/>
    <w:rsid w:val="009334FD"/>
    <w:rsid w:val="00A32ACB"/>
    <w:rsid w:val="00B44F34"/>
    <w:rsid w:val="00C6183F"/>
    <w:rsid w:val="00DD7934"/>
    <w:rsid w:val="00E405F0"/>
    <w:rsid w:val="00F6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A37BD-3794-47FD-BB7F-742AA1E4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CDE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4CDE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F4CDE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F4CDE"/>
    <w:pPr>
      <w:ind w:left="720"/>
      <w:contextualSpacing/>
    </w:pPr>
  </w:style>
  <w:style w:type="character" w:styleId="Hyperlink">
    <w:name w:val="Hyperlink"/>
    <w:basedOn w:val="DefaultParagraphFont"/>
    <w:rsid w:val="00DD7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Page</dc:creator>
  <cp:keywords/>
  <dc:description/>
  <cp:lastModifiedBy>Pam Page</cp:lastModifiedBy>
  <cp:revision>12</cp:revision>
  <dcterms:created xsi:type="dcterms:W3CDTF">2014-02-27T21:20:00Z</dcterms:created>
  <dcterms:modified xsi:type="dcterms:W3CDTF">2014-10-10T13:53:00Z</dcterms:modified>
</cp:coreProperties>
</file>