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B816C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  <w:r w:rsidRPr="00ED3DC7">
        <w:rPr>
          <w:rFonts w:ascii="Arial" w:hAnsi="Arial" w:cs="Arial"/>
          <w:sz w:val="22"/>
          <w:szCs w:val="22"/>
        </w:rPr>
        <w:t>Jason Gleghorn, Ph.D.</w:t>
      </w:r>
    </w:p>
    <w:p w14:paraId="2220E76D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  <w:r w:rsidRPr="00ED3DC7">
        <w:rPr>
          <w:rFonts w:ascii="Arial" w:hAnsi="Arial" w:cs="Arial"/>
          <w:sz w:val="22"/>
          <w:szCs w:val="22"/>
        </w:rPr>
        <w:t>Assistant Professor, Department of Biomedical Engineering</w:t>
      </w:r>
    </w:p>
    <w:p w14:paraId="635B01B5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  <w:r w:rsidRPr="00ED3DC7">
        <w:rPr>
          <w:rFonts w:ascii="Arial" w:hAnsi="Arial" w:cs="Arial"/>
          <w:sz w:val="22"/>
          <w:szCs w:val="22"/>
        </w:rPr>
        <w:t>University of Delaware</w:t>
      </w:r>
    </w:p>
    <w:p w14:paraId="355D770A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</w:p>
    <w:p w14:paraId="5DAC7EE4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</w:p>
    <w:p w14:paraId="3D8CDCE0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  <w:r w:rsidRPr="00ED3DC7">
        <w:rPr>
          <w:rFonts w:ascii="Arial" w:hAnsi="Arial" w:cs="Arial"/>
          <w:b/>
          <w:bCs/>
          <w:sz w:val="22"/>
          <w:szCs w:val="22"/>
          <w:lang w:bidi="x-none"/>
        </w:rPr>
        <w:t>Connecting mechanical and molecular regulators of lung development</w:t>
      </w:r>
    </w:p>
    <w:p w14:paraId="6002545D" w14:textId="77777777" w:rsidR="00B3571F" w:rsidRPr="00ED3DC7" w:rsidRDefault="00B3571F">
      <w:pPr>
        <w:rPr>
          <w:rFonts w:ascii="Arial" w:hAnsi="Arial" w:cs="Arial"/>
          <w:sz w:val="22"/>
          <w:szCs w:val="22"/>
        </w:rPr>
      </w:pPr>
    </w:p>
    <w:p w14:paraId="71B94AB6" w14:textId="77777777" w:rsidR="00ED3DC7" w:rsidRPr="00ED3DC7" w:rsidRDefault="00ED3DC7" w:rsidP="007B5C61">
      <w:pPr>
        <w:rPr>
          <w:rFonts w:ascii="Arial" w:eastAsia="Times New Roman" w:hAnsi="Arial" w:cs="Arial"/>
          <w:sz w:val="22"/>
          <w:szCs w:val="22"/>
        </w:rPr>
      </w:pPr>
    </w:p>
    <w:p w14:paraId="6C74265E" w14:textId="3AD6DE0C" w:rsidR="00ED3DC7" w:rsidRDefault="00ED3DC7" w:rsidP="007B5C61">
      <w:pPr>
        <w:rPr>
          <w:rFonts w:ascii="Arial" w:eastAsia="Times New Roman" w:hAnsi="Arial" w:cs="Arial"/>
          <w:sz w:val="22"/>
          <w:szCs w:val="22"/>
        </w:rPr>
      </w:pPr>
      <w:r w:rsidRPr="00ED3DC7">
        <w:rPr>
          <w:rFonts w:ascii="Arial" w:eastAsia="Times New Roman" w:hAnsi="Arial" w:cs="Arial"/>
          <w:sz w:val="22"/>
          <w:szCs w:val="22"/>
        </w:rPr>
        <w:t>Abstract:</w:t>
      </w:r>
    </w:p>
    <w:p w14:paraId="55AC5669" w14:textId="77777777" w:rsidR="002A1243" w:rsidRPr="00ED3DC7" w:rsidRDefault="002A1243" w:rsidP="007B5C61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6BDE1F1E" w14:textId="566E046B" w:rsidR="00A112A3" w:rsidRPr="00ED3DC7" w:rsidRDefault="007B5C61" w:rsidP="002A1243">
      <w:pPr>
        <w:jc w:val="both"/>
        <w:rPr>
          <w:rFonts w:ascii="Arial" w:eastAsia="Times New Roman" w:hAnsi="Arial" w:cs="Arial"/>
          <w:sz w:val="22"/>
          <w:szCs w:val="22"/>
        </w:rPr>
      </w:pPr>
      <w:r w:rsidRPr="00ED3DC7">
        <w:rPr>
          <w:rFonts w:ascii="Arial" w:eastAsia="Times New Roman" w:hAnsi="Arial" w:cs="Arial"/>
          <w:sz w:val="22"/>
          <w:szCs w:val="22"/>
        </w:rPr>
        <w:t xml:space="preserve">Development of the lung is </w:t>
      </w:r>
      <w:r w:rsidR="00B3571F" w:rsidRPr="00ED3DC7">
        <w:rPr>
          <w:rFonts w:ascii="Arial" w:hAnsi="Arial" w:cs="Arial"/>
          <w:sz w:val="22"/>
          <w:szCs w:val="22"/>
          <w:lang w:bidi="x-none"/>
        </w:rPr>
        <w:t>is highly regulated and stereotyped, leading to an architecture that is conserved within a given species and optimized for gas exchange.</w:t>
      </w:r>
      <w:r w:rsidR="00A112A3" w:rsidRPr="00ED3DC7">
        <w:rPr>
          <w:rFonts w:ascii="Arial" w:hAnsi="Arial" w:cs="Arial"/>
          <w:sz w:val="22"/>
          <w:szCs w:val="22"/>
          <w:lang w:bidi="x-none"/>
        </w:rPr>
        <w:t xml:space="preserve">  Using novel microfluidic platforms for the culture of embryonic mouse lung explants, </w:t>
      </w:r>
      <w:r w:rsidR="002A1243">
        <w:rPr>
          <w:rFonts w:ascii="Arial" w:hAnsi="Arial" w:cs="Arial"/>
          <w:sz w:val="22"/>
          <w:szCs w:val="22"/>
          <w:lang w:bidi="x-none"/>
        </w:rPr>
        <w:t xml:space="preserve">we </w:t>
      </w:r>
      <w:r w:rsidR="00A112A3" w:rsidRPr="00ED3DC7">
        <w:rPr>
          <w:rFonts w:ascii="Arial" w:eastAsia="Times New Roman" w:hAnsi="Arial" w:cs="Arial"/>
          <w:sz w:val="22"/>
          <w:szCs w:val="22"/>
        </w:rPr>
        <w:t>demonstrate a novel physical mechanism that times and coordinates the formation of new airways in normal lung development.</w:t>
      </w:r>
      <w:r w:rsidR="002A1243">
        <w:rPr>
          <w:rFonts w:ascii="Arial" w:eastAsia="Times New Roman" w:hAnsi="Arial" w:cs="Arial"/>
          <w:sz w:val="22"/>
          <w:szCs w:val="22"/>
        </w:rPr>
        <w:t xml:space="preserve">  Furthermore, we have identified mechanically responsive signaling molecules </w:t>
      </w:r>
      <w:r w:rsidR="002A1243" w:rsidRPr="00ED3DC7">
        <w:rPr>
          <w:rFonts w:ascii="Arial" w:hAnsi="Arial" w:cs="Arial"/>
          <w:color w:val="000000"/>
          <w:sz w:val="22"/>
          <w:szCs w:val="22"/>
        </w:rPr>
        <w:t>for several key reciprocal molecular signaling pathways between the epithelium and mesenchyme</w:t>
      </w:r>
      <w:r w:rsidR="002A1243">
        <w:rPr>
          <w:rFonts w:ascii="Arial" w:eastAsia="Times New Roman" w:hAnsi="Arial" w:cs="Arial"/>
          <w:sz w:val="22"/>
          <w:szCs w:val="22"/>
        </w:rPr>
        <w:t xml:space="preserve"> that are </w:t>
      </w:r>
      <w:r w:rsidR="002A1243" w:rsidRPr="00ED3DC7">
        <w:rPr>
          <w:rFonts w:ascii="Arial" w:hAnsi="Arial" w:cs="Arial"/>
          <w:color w:val="000000"/>
          <w:sz w:val="22"/>
          <w:szCs w:val="22"/>
        </w:rPr>
        <w:t>responsible for regulation of airway branching morphogenesis.</w:t>
      </w:r>
      <w:r w:rsidR="002A1243">
        <w:rPr>
          <w:rFonts w:ascii="Arial" w:eastAsia="Times New Roman" w:hAnsi="Arial" w:cs="Arial"/>
          <w:sz w:val="22"/>
          <w:szCs w:val="22"/>
        </w:rPr>
        <w:t xml:space="preserve"> O</w:t>
      </w:r>
      <w:r w:rsidR="009863C2" w:rsidRPr="00ED3DC7">
        <w:rPr>
          <w:rFonts w:ascii="Arial" w:eastAsia="Times New Roman" w:hAnsi="Arial" w:cs="Arial"/>
          <w:sz w:val="22"/>
          <w:szCs w:val="22"/>
        </w:rPr>
        <w:t xml:space="preserve">ur ongoing studies </w:t>
      </w:r>
      <w:r w:rsidR="002A1243">
        <w:rPr>
          <w:rFonts w:ascii="Arial" w:eastAsia="Times New Roman" w:hAnsi="Arial" w:cs="Arial"/>
          <w:sz w:val="22"/>
          <w:szCs w:val="22"/>
        </w:rPr>
        <w:t xml:space="preserve">seek </w:t>
      </w:r>
      <w:r w:rsidR="009863C2" w:rsidRPr="00ED3DC7">
        <w:rPr>
          <w:rFonts w:ascii="Arial" w:eastAsia="Times New Roman" w:hAnsi="Arial" w:cs="Arial"/>
          <w:sz w:val="22"/>
          <w:szCs w:val="22"/>
        </w:rPr>
        <w:t xml:space="preserve">to </w:t>
      </w:r>
      <w:r w:rsidR="009863C2" w:rsidRPr="00ED3DC7">
        <w:rPr>
          <w:rFonts w:ascii="Arial" w:hAnsi="Arial" w:cs="Arial"/>
          <w:sz w:val="22"/>
          <w:szCs w:val="22"/>
          <w:lang w:bidi="x-none"/>
        </w:rPr>
        <w:t xml:space="preserve">define the </w:t>
      </w:r>
      <w:proofErr w:type="spellStart"/>
      <w:r w:rsidR="009863C2" w:rsidRPr="00ED3DC7">
        <w:rPr>
          <w:rFonts w:ascii="Arial" w:hAnsi="Arial" w:cs="Arial"/>
          <w:sz w:val="22"/>
          <w:szCs w:val="22"/>
          <w:lang w:bidi="x-none"/>
        </w:rPr>
        <w:t>mechanotransduction</w:t>
      </w:r>
      <w:proofErr w:type="spellEnd"/>
      <w:r w:rsidR="009863C2" w:rsidRPr="00ED3DC7">
        <w:rPr>
          <w:rFonts w:ascii="Arial" w:hAnsi="Arial" w:cs="Arial"/>
          <w:sz w:val="22"/>
          <w:szCs w:val="22"/>
          <w:lang w:bidi="x-none"/>
        </w:rPr>
        <w:t xml:space="preserve"> pathways that underpin this novel regulatory system to increase understanding of the linkages between between molecular, genetic, and physical mechanisms in lung development and disease.</w:t>
      </w:r>
    </w:p>
    <w:p w14:paraId="0FDF1225" w14:textId="77777777" w:rsidR="00ED3DC7" w:rsidRPr="00ED3DC7" w:rsidRDefault="00ED3DC7">
      <w:pPr>
        <w:rPr>
          <w:rFonts w:ascii="Arial" w:hAnsi="Arial" w:cs="Arial"/>
          <w:sz w:val="22"/>
          <w:szCs w:val="22"/>
        </w:rPr>
      </w:pPr>
    </w:p>
    <w:sectPr w:rsidR="00ED3DC7" w:rsidRPr="00ED3DC7" w:rsidSect="00922B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61"/>
    <w:rsid w:val="002A1243"/>
    <w:rsid w:val="002F3D5E"/>
    <w:rsid w:val="003E68CA"/>
    <w:rsid w:val="005433B2"/>
    <w:rsid w:val="007B5C61"/>
    <w:rsid w:val="00922BE9"/>
    <w:rsid w:val="009863C2"/>
    <w:rsid w:val="00A112A3"/>
    <w:rsid w:val="00B3571F"/>
    <w:rsid w:val="00ED3DC7"/>
    <w:rsid w:val="00F42340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FD85D"/>
  <w14:defaultImageDpi w14:val="300"/>
  <w15:docId w15:val="{1FC63B1E-23C3-CC40-ACB1-EA8943B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863C2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Gleghorn</dc:creator>
  <cp:keywords/>
  <dc:description/>
  <cp:lastModifiedBy>Microsoft Office User</cp:lastModifiedBy>
  <cp:revision>3</cp:revision>
  <dcterms:created xsi:type="dcterms:W3CDTF">2018-05-16T10:15:00Z</dcterms:created>
  <dcterms:modified xsi:type="dcterms:W3CDTF">2018-05-16T10:43:00Z</dcterms:modified>
</cp:coreProperties>
</file>