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7" w:rsidRPr="00E00426" w:rsidRDefault="00003F9D" w:rsidP="00E00426">
      <w:pPr>
        <w:pStyle w:val="Heading2"/>
        <w:jc w:val="left"/>
        <w:rPr>
          <w:i/>
          <w:iCs/>
          <w:color w:val="333399"/>
          <w:sz w:val="24"/>
        </w:rPr>
      </w:pPr>
      <w:r w:rsidRPr="00E00426">
        <w:rPr>
          <w:i/>
          <w:iCs/>
          <w:color w:val="365F91" w:themeColor="accent1" w:themeShade="BF"/>
          <w:sz w:val="72"/>
          <w:szCs w:val="72"/>
        </w:rPr>
        <w:t>VIS</w:t>
      </w:r>
      <w:r w:rsidR="00FC1347" w:rsidRPr="00E00426">
        <w:rPr>
          <w:i/>
          <w:iCs/>
          <w:color w:val="365F91" w:themeColor="accent1" w:themeShade="BF"/>
          <w:sz w:val="24"/>
        </w:rPr>
        <w:t>®</w:t>
      </w:r>
      <w:r w:rsidR="00FC1347">
        <w:rPr>
          <w:i/>
          <w:iCs/>
          <w:color w:val="333399"/>
          <w:sz w:val="24"/>
        </w:rPr>
        <w:t xml:space="preserve">                                                                                                       </w:t>
      </w:r>
    </w:p>
    <w:p w:rsidR="00EB1E09" w:rsidRPr="00EB1E09" w:rsidRDefault="00FC1347" w:rsidP="00EB1E09">
      <w:pPr>
        <w:rPr>
          <w:rFonts w:ascii="Arial" w:hAnsi="Arial" w:cs="Arial"/>
          <w:color w:val="365F91" w:themeColor="accent1" w:themeShade="BF"/>
          <w:lang w:bidi="ar-SA"/>
        </w:rPr>
      </w:pPr>
      <w:r w:rsidRPr="00E5136E">
        <w:rPr>
          <w:rFonts w:ascii="Arial" w:hAnsi="Arial" w:cs="Arial"/>
          <w:color w:val="365F91" w:themeColor="accent1" w:themeShade="BF"/>
          <w:lang w:bidi="ar-SA"/>
        </w:rPr>
        <w:t>Volunteers Insurance Service Association, Inc.</w:t>
      </w:r>
    </w:p>
    <w:p w:rsidR="00526FE5" w:rsidRDefault="00526FE5" w:rsidP="00EB1E09">
      <w:pPr>
        <w:widowControl w:val="0"/>
        <w:jc w:val="center"/>
        <w:rPr>
          <w:rFonts w:ascii="Batang" w:eastAsia="Batang" w:hAnsi="Batang"/>
          <w:b/>
          <w:bCs/>
          <w:sz w:val="28"/>
          <w:szCs w:val="28"/>
        </w:rPr>
      </w:pPr>
    </w:p>
    <w:p w:rsidR="00EB1E09" w:rsidRPr="00012398" w:rsidRDefault="00EB1E09" w:rsidP="00EB1E09">
      <w:pPr>
        <w:widowControl w:val="0"/>
        <w:jc w:val="center"/>
        <w:rPr>
          <w:rFonts w:eastAsia="Batang" w:cs="Calibri"/>
          <w:b/>
          <w:bCs/>
          <w:sz w:val="36"/>
          <w:szCs w:val="36"/>
        </w:rPr>
      </w:pPr>
      <w:r w:rsidRPr="00012398">
        <w:rPr>
          <w:rFonts w:eastAsia="Batang" w:cs="Calibri"/>
          <w:b/>
          <w:bCs/>
          <w:sz w:val="36"/>
          <w:szCs w:val="36"/>
        </w:rPr>
        <w:t>“PREVENTER PAPERS” – THE KEYS TO INJURY PREVENTION</w:t>
      </w:r>
    </w:p>
    <w:p w:rsidR="00EB1E09" w:rsidRPr="00012398" w:rsidRDefault="00EB1E09" w:rsidP="00EB1E09">
      <w:pPr>
        <w:widowControl w:val="0"/>
        <w:rPr>
          <w:rFonts w:eastAsia="Batang" w:cs="Calibri"/>
          <w:sz w:val="24"/>
          <w:szCs w:val="24"/>
        </w:rPr>
      </w:pPr>
      <w:r w:rsidRPr="00012398">
        <w:rPr>
          <w:rFonts w:eastAsia="Batang" w:cs="Calibri"/>
          <w:sz w:val="24"/>
          <w:szCs w:val="24"/>
        </w:rPr>
        <w:t>The workplace sometimes exposes employees and volunteers to physical injury. Falling, stress and strain from lifting and carrying, injuries from working with tools and other equipment all are too common. Our “Preventer Papers” can help. If you can gather your employees and volunteers in small groups on a regular basis, it is a good opportunity to take five minutes and review a safety topic together. If a group session isn’t possible, you still can provide the papers to your people and tell them how important safety is to your operation and your mission. Either way, these documents can help you establish a culture of safety-consciousness, and personal responsibility for accident prevention. Our “Preventer Papers” on injury prevention, most of which are a single page, cover the following topics: </w:t>
      </w:r>
    </w:p>
    <w:p w:rsidR="00EB1E09" w:rsidRPr="00C247C6" w:rsidRDefault="00EB1E09" w:rsidP="00EB1E09">
      <w:pPr>
        <w:widowControl w:val="0"/>
        <w:rPr>
          <w:rFonts w:ascii="Batang" w:eastAsia="Batang" w:hAnsi="Batang"/>
        </w:rPr>
      </w:pPr>
    </w:p>
    <w:p w:rsidR="00EB1E09" w:rsidRPr="00012398" w:rsidRDefault="00EB1E09" w:rsidP="00EB1E09">
      <w:pPr>
        <w:widowControl w:val="0"/>
        <w:ind w:left="360"/>
        <w:rPr>
          <w:rFonts w:eastAsia="Batang" w:cs="Calibri"/>
          <w:b/>
        </w:rPr>
      </w:pPr>
      <w:r w:rsidRPr="00012398">
        <w:rPr>
          <w:rFonts w:eastAsia="Batang" w:cs="Calibri"/>
          <w:b/>
        </w:rPr>
        <w:t>Avoiding common injuries</w:t>
      </w:r>
      <w:r w:rsidRPr="00012398">
        <w:rPr>
          <w:rFonts w:eastAsia="Batang" w:cs="Calibri"/>
          <w:b/>
        </w:rPr>
        <w:tab/>
      </w:r>
      <w:r w:rsidRPr="00012398">
        <w:rPr>
          <w:rFonts w:eastAsia="Batang" w:cs="Calibri"/>
          <w:b/>
        </w:rPr>
        <w:tab/>
        <w:t xml:space="preserve">         </w:t>
      </w:r>
      <w:r w:rsidR="00012398">
        <w:rPr>
          <w:rFonts w:eastAsia="Batang" w:cs="Calibri"/>
          <w:b/>
        </w:rPr>
        <w:t xml:space="preserve">     </w:t>
      </w:r>
      <w:r w:rsidRPr="00012398">
        <w:rPr>
          <w:rFonts w:eastAsia="Batang" w:cs="Calibri"/>
          <w:b/>
        </w:rPr>
        <w:t xml:space="preserve"> </w:t>
      </w:r>
      <w:proofErr w:type="gramStart"/>
      <w:r w:rsidRPr="00012398">
        <w:rPr>
          <w:rFonts w:eastAsia="Batang" w:cs="Calibri"/>
          <w:b/>
        </w:rPr>
        <w:t>Fall</w:t>
      </w:r>
      <w:proofErr w:type="gramEnd"/>
      <w:r w:rsidRPr="00012398">
        <w:rPr>
          <w:rFonts w:eastAsia="Batang" w:cs="Calibri"/>
          <w:b/>
        </w:rPr>
        <w:t xml:space="preserve"> prevention - general</w:t>
      </w:r>
      <w:r w:rsidRPr="00012398">
        <w:rPr>
          <w:rFonts w:eastAsia="Batang" w:cs="Calibri"/>
          <w:b/>
        </w:rPr>
        <w:tab/>
      </w:r>
    </w:p>
    <w:p w:rsidR="00EB1E09" w:rsidRPr="00012398" w:rsidRDefault="00EB1E09" w:rsidP="00EB1E09">
      <w:pPr>
        <w:widowControl w:val="0"/>
        <w:ind w:left="360"/>
        <w:rPr>
          <w:rFonts w:eastAsia="Batang" w:cs="Calibri"/>
          <w:b/>
        </w:rPr>
      </w:pPr>
      <w:r w:rsidRPr="00012398">
        <w:rPr>
          <w:rFonts w:eastAsia="Batang" w:cs="Calibri"/>
          <w:b/>
        </w:rPr>
        <w:t>Reaching</w:t>
      </w:r>
      <w:r w:rsidRPr="00012398">
        <w:rPr>
          <w:rFonts w:eastAsia="Batang" w:cs="Calibri"/>
          <w:b/>
        </w:rPr>
        <w:tab/>
      </w:r>
      <w:r w:rsidRPr="00012398">
        <w:rPr>
          <w:rFonts w:eastAsia="Batang" w:cs="Calibri"/>
          <w:b/>
        </w:rPr>
        <w:tab/>
      </w:r>
      <w:r w:rsidRPr="00012398">
        <w:rPr>
          <w:rFonts w:eastAsia="Batang" w:cs="Calibri"/>
          <w:b/>
        </w:rPr>
        <w:tab/>
      </w:r>
      <w:r w:rsidR="00012398">
        <w:rPr>
          <w:rFonts w:eastAsia="Batang" w:cs="Calibri"/>
          <w:b/>
        </w:rPr>
        <w:t xml:space="preserve">                             </w:t>
      </w:r>
      <w:r w:rsidRPr="00012398">
        <w:rPr>
          <w:rFonts w:eastAsia="Batang" w:cs="Calibri"/>
          <w:b/>
        </w:rPr>
        <w:t>Energy and machinery</w:t>
      </w:r>
    </w:p>
    <w:p w:rsidR="00EB1E09" w:rsidRPr="00012398" w:rsidRDefault="00EB1E09" w:rsidP="00EB1E09">
      <w:pPr>
        <w:widowControl w:val="0"/>
        <w:ind w:left="360"/>
        <w:rPr>
          <w:rFonts w:eastAsia="Batang" w:cs="Calibri"/>
          <w:b/>
        </w:rPr>
      </w:pPr>
      <w:r w:rsidRPr="00012398">
        <w:rPr>
          <w:rFonts w:eastAsia="Batang" w:cs="Calibri"/>
          <w:b/>
        </w:rPr>
        <w:t>Pushing and pulling</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 xml:space="preserve">Electrical safety – defective equipment </w:t>
      </w:r>
    </w:p>
    <w:p w:rsidR="00EB1E09" w:rsidRPr="00012398" w:rsidRDefault="00EB1E09" w:rsidP="00EB1E09">
      <w:pPr>
        <w:widowControl w:val="0"/>
        <w:ind w:left="360"/>
        <w:rPr>
          <w:rFonts w:eastAsia="Batang" w:cs="Calibri"/>
          <w:b/>
        </w:rPr>
      </w:pPr>
      <w:r w:rsidRPr="00012398">
        <w:rPr>
          <w:rFonts w:eastAsia="Batang" w:cs="Calibri"/>
          <w:b/>
        </w:rPr>
        <w:t>Housekeeping and storage</w:t>
      </w:r>
      <w:r w:rsidRPr="00012398">
        <w:rPr>
          <w:rFonts w:eastAsia="Batang" w:cs="Calibri"/>
          <w:b/>
        </w:rPr>
        <w:tab/>
      </w:r>
      <w:r w:rsidRPr="00012398">
        <w:rPr>
          <w:rFonts w:eastAsia="Batang" w:cs="Calibri"/>
          <w:b/>
        </w:rPr>
        <w:tab/>
      </w:r>
      <w:r w:rsidRPr="00012398">
        <w:rPr>
          <w:rFonts w:eastAsia="Batang" w:cs="Calibri"/>
          <w:b/>
        </w:rPr>
        <w:tab/>
      </w:r>
      <w:proofErr w:type="gramStart"/>
      <w:r w:rsidRPr="00012398">
        <w:rPr>
          <w:rFonts w:eastAsia="Batang" w:cs="Calibri"/>
          <w:b/>
        </w:rPr>
        <w:t>Don’t</w:t>
      </w:r>
      <w:proofErr w:type="gramEnd"/>
      <w:r w:rsidRPr="00012398">
        <w:rPr>
          <w:rFonts w:eastAsia="Batang" w:cs="Calibri"/>
          <w:b/>
        </w:rPr>
        <w:t xml:space="preserve"> twist and shout</w:t>
      </w:r>
    </w:p>
    <w:p w:rsidR="00EB1E09" w:rsidRPr="00012398" w:rsidRDefault="00EB1E09" w:rsidP="00EB1E09">
      <w:pPr>
        <w:widowControl w:val="0"/>
        <w:ind w:left="360"/>
        <w:rPr>
          <w:rFonts w:eastAsia="Batang" w:cs="Calibri"/>
          <w:b/>
        </w:rPr>
      </w:pPr>
      <w:r w:rsidRPr="00012398">
        <w:rPr>
          <w:rFonts w:eastAsia="Batang" w:cs="Calibri"/>
          <w:b/>
        </w:rPr>
        <w:t xml:space="preserve">Dangerous furniture                                   </w:t>
      </w:r>
      <w:r w:rsidR="00012398">
        <w:rPr>
          <w:rFonts w:eastAsia="Batang" w:cs="Calibri"/>
          <w:b/>
        </w:rPr>
        <w:t xml:space="preserve">        </w:t>
      </w:r>
      <w:r w:rsidRPr="00012398">
        <w:rPr>
          <w:rFonts w:eastAsia="Batang" w:cs="Calibri"/>
          <w:b/>
        </w:rPr>
        <w:t>First aid</w:t>
      </w:r>
    </w:p>
    <w:p w:rsidR="00EB1E09" w:rsidRPr="00012398" w:rsidRDefault="00EB1E09" w:rsidP="00EB1E09">
      <w:pPr>
        <w:widowControl w:val="0"/>
        <w:ind w:left="360"/>
        <w:rPr>
          <w:rFonts w:eastAsia="Batang" w:cs="Calibri"/>
          <w:b/>
        </w:rPr>
      </w:pPr>
      <w:r w:rsidRPr="00012398">
        <w:rPr>
          <w:rFonts w:eastAsia="Batang" w:cs="Calibri"/>
          <w:b/>
        </w:rPr>
        <w:t>Puncture wounds</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Cumulative trauma disorder</w:t>
      </w:r>
    </w:p>
    <w:p w:rsidR="00EB1E09" w:rsidRPr="00012398" w:rsidRDefault="00EB1E09" w:rsidP="00EB1E09">
      <w:pPr>
        <w:widowControl w:val="0"/>
        <w:ind w:left="360"/>
        <w:rPr>
          <w:rFonts w:eastAsia="Batang" w:cs="Calibri"/>
          <w:b/>
        </w:rPr>
      </w:pPr>
      <w:r w:rsidRPr="00012398">
        <w:rPr>
          <w:rFonts w:eastAsia="Batang" w:cs="Calibri"/>
          <w:b/>
        </w:rPr>
        <w:t>Knives</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r>
      <w:r w:rsidR="00012398">
        <w:rPr>
          <w:rFonts w:eastAsia="Batang" w:cs="Calibri"/>
          <w:b/>
        </w:rPr>
        <w:t xml:space="preserve">               </w:t>
      </w:r>
      <w:r w:rsidRPr="00012398">
        <w:rPr>
          <w:rFonts w:eastAsia="Batang" w:cs="Calibri"/>
          <w:b/>
        </w:rPr>
        <w:t>Chairs aren’t ladders</w:t>
      </w:r>
    </w:p>
    <w:p w:rsidR="00EB1E09" w:rsidRPr="00012398" w:rsidRDefault="00EB1E09" w:rsidP="00EB1E09">
      <w:pPr>
        <w:widowControl w:val="0"/>
        <w:ind w:left="360"/>
        <w:rPr>
          <w:rFonts w:eastAsia="Batang" w:cs="Calibri"/>
          <w:b/>
        </w:rPr>
      </w:pPr>
      <w:proofErr w:type="gramStart"/>
      <w:r w:rsidRPr="00012398">
        <w:rPr>
          <w:rFonts w:eastAsia="Batang" w:cs="Calibri"/>
          <w:b/>
        </w:rPr>
        <w:t>Get a grip</w:t>
      </w:r>
      <w:proofErr w:type="gramEnd"/>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r>
      <w:r w:rsidR="00012398">
        <w:rPr>
          <w:rFonts w:eastAsia="Batang" w:cs="Calibri"/>
          <w:b/>
        </w:rPr>
        <w:t xml:space="preserve">               </w:t>
      </w:r>
      <w:r w:rsidRPr="00012398">
        <w:rPr>
          <w:rFonts w:eastAsia="Batang" w:cs="Calibri"/>
          <w:b/>
        </w:rPr>
        <w:t>Carrying</w:t>
      </w:r>
    </w:p>
    <w:p w:rsidR="00EB1E09" w:rsidRPr="00012398" w:rsidRDefault="00EB1E09" w:rsidP="00EB1E09">
      <w:pPr>
        <w:widowControl w:val="0"/>
        <w:ind w:left="360"/>
        <w:rPr>
          <w:rFonts w:eastAsia="Batang" w:cs="Calibri"/>
          <w:b/>
        </w:rPr>
      </w:pPr>
      <w:r w:rsidRPr="00012398">
        <w:rPr>
          <w:rFonts w:eastAsia="Batang" w:cs="Calibri"/>
          <w:b/>
        </w:rPr>
        <w:t>Falls on stairs</w:t>
      </w:r>
      <w:r w:rsidR="00012398">
        <w:rPr>
          <w:rFonts w:eastAsia="Batang" w:cs="Calibri"/>
          <w:b/>
        </w:rPr>
        <w:tab/>
      </w:r>
      <w:r w:rsidR="00012398">
        <w:rPr>
          <w:rFonts w:eastAsia="Batang" w:cs="Calibri"/>
          <w:b/>
        </w:rPr>
        <w:tab/>
        <w:t xml:space="preserve">                              </w:t>
      </w:r>
      <w:r w:rsidRPr="00012398">
        <w:rPr>
          <w:rFonts w:eastAsia="Batang" w:cs="Calibri"/>
          <w:b/>
        </w:rPr>
        <w:t>Personal protective equipment</w:t>
      </w:r>
    </w:p>
    <w:p w:rsidR="00EB1E09" w:rsidRPr="00012398" w:rsidRDefault="00EB1E09" w:rsidP="00EB1E09">
      <w:pPr>
        <w:widowControl w:val="0"/>
        <w:ind w:left="360"/>
        <w:rPr>
          <w:rFonts w:eastAsia="Batang" w:cs="Calibri"/>
          <w:b/>
        </w:rPr>
      </w:pPr>
      <w:r w:rsidRPr="00012398">
        <w:rPr>
          <w:rFonts w:eastAsia="Batang" w:cs="Calibri"/>
          <w:b/>
        </w:rPr>
        <w:t>Falls from vehicles</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r>
    </w:p>
    <w:p w:rsidR="00EB1E09" w:rsidRDefault="00EB1E09" w:rsidP="00EB1E09">
      <w:pPr>
        <w:widowControl w:val="0"/>
        <w:rPr>
          <w:rFonts w:ascii="Batang" w:eastAsia="Batang" w:hAnsi="Batang"/>
          <w:b/>
          <w:bCs/>
          <w:sz w:val="28"/>
          <w:szCs w:val="28"/>
        </w:rPr>
      </w:pPr>
    </w:p>
    <w:p w:rsidR="00EB1E09" w:rsidRPr="00012398" w:rsidRDefault="00EB1E09" w:rsidP="00EB1E09">
      <w:pPr>
        <w:widowControl w:val="0"/>
        <w:jc w:val="center"/>
        <w:rPr>
          <w:rFonts w:eastAsia="Batang" w:cs="Calibri"/>
          <w:bCs/>
          <w:i/>
          <w:sz w:val="28"/>
          <w:szCs w:val="28"/>
        </w:rPr>
      </w:pPr>
      <w:r w:rsidRPr="00012398">
        <w:rPr>
          <w:rFonts w:eastAsia="Batang" w:cs="Calibri"/>
          <w:bCs/>
          <w:i/>
          <w:sz w:val="28"/>
          <w:szCs w:val="28"/>
        </w:rPr>
        <w:t>Next page: “Preventer Papers” on auto safety</w:t>
      </w:r>
    </w:p>
    <w:p w:rsidR="00EB1E09" w:rsidRDefault="00EB1E09" w:rsidP="00EB1E09">
      <w:pPr>
        <w:widowControl w:val="0"/>
        <w:jc w:val="center"/>
        <w:rPr>
          <w:rFonts w:ascii="Batang" w:eastAsia="Batang" w:hAnsi="Batang"/>
          <w:b/>
          <w:bCs/>
          <w:sz w:val="28"/>
          <w:szCs w:val="28"/>
        </w:rPr>
      </w:pPr>
    </w:p>
    <w:p w:rsidR="00EB1E09" w:rsidRPr="00012398" w:rsidRDefault="00EB1E09" w:rsidP="00EB1E09">
      <w:pPr>
        <w:widowControl w:val="0"/>
        <w:jc w:val="center"/>
        <w:rPr>
          <w:rFonts w:eastAsia="Batang" w:cs="Calibri"/>
          <w:b/>
          <w:bCs/>
          <w:sz w:val="36"/>
          <w:szCs w:val="36"/>
        </w:rPr>
      </w:pPr>
      <w:r w:rsidRPr="00012398">
        <w:rPr>
          <w:rFonts w:eastAsia="Batang" w:cs="Calibri"/>
          <w:b/>
          <w:bCs/>
          <w:sz w:val="36"/>
          <w:szCs w:val="36"/>
        </w:rPr>
        <w:lastRenderedPageBreak/>
        <w:t>“PREVENTER PAPERS” – THE KEYS TO AUTO SAFETY</w:t>
      </w:r>
    </w:p>
    <w:p w:rsidR="00EB1E09" w:rsidRPr="00012398" w:rsidRDefault="00EB1E09" w:rsidP="00EB1E09">
      <w:pPr>
        <w:widowControl w:val="0"/>
        <w:rPr>
          <w:rFonts w:eastAsia="Batang" w:cs="Calibri"/>
          <w:sz w:val="24"/>
          <w:szCs w:val="24"/>
        </w:rPr>
      </w:pPr>
      <w:r w:rsidRPr="00012398">
        <w:rPr>
          <w:rFonts w:eastAsia="Batang" w:cs="Calibri"/>
          <w:sz w:val="24"/>
          <w:szCs w:val="24"/>
        </w:rPr>
        <w:t>When your volunteers or employees get behind the wheel to drive on behalf of your organization, make sure they have the right keys – the key points to remember about safety, and how to prevent accidents. Our “Preventer Papers” can help. The papers, most of which are a single page, cover the following topics: </w:t>
      </w:r>
    </w:p>
    <w:p w:rsidR="00EB1E09" w:rsidRPr="00012398" w:rsidRDefault="00EB1E09" w:rsidP="00EB1E09">
      <w:pPr>
        <w:widowControl w:val="0"/>
        <w:ind w:left="360"/>
        <w:rPr>
          <w:rFonts w:eastAsia="Batang" w:cs="Calibri"/>
          <w:b/>
        </w:rPr>
      </w:pPr>
      <w:r w:rsidRPr="00012398">
        <w:rPr>
          <w:rFonts w:eastAsia="Batang" w:cs="Calibri"/>
          <w:b/>
        </w:rPr>
        <w:t>Attitude</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r>
      <w:proofErr w:type="gramStart"/>
      <w:r w:rsidRPr="00012398">
        <w:rPr>
          <w:rFonts w:eastAsia="Batang" w:cs="Calibri"/>
          <w:b/>
        </w:rPr>
        <w:t>Avoiding</w:t>
      </w:r>
      <w:proofErr w:type="gramEnd"/>
      <w:r w:rsidRPr="00012398">
        <w:rPr>
          <w:rFonts w:eastAsia="Batang" w:cs="Calibri"/>
          <w:b/>
        </w:rPr>
        <w:t xml:space="preserve"> being struck from the rear</w:t>
      </w:r>
      <w:r w:rsidRPr="00012398">
        <w:rPr>
          <w:rFonts w:eastAsia="Batang" w:cs="Calibri"/>
          <w:b/>
        </w:rPr>
        <w:tab/>
      </w:r>
    </w:p>
    <w:p w:rsidR="00EB1E09" w:rsidRPr="00012398" w:rsidRDefault="00EB1E09" w:rsidP="00EB1E09">
      <w:pPr>
        <w:widowControl w:val="0"/>
        <w:ind w:left="360"/>
        <w:rPr>
          <w:rFonts w:eastAsia="Batang" w:cs="Calibri"/>
          <w:b/>
        </w:rPr>
      </w:pPr>
      <w:r w:rsidRPr="00012398">
        <w:rPr>
          <w:rFonts w:eastAsia="Batang" w:cs="Calibri"/>
          <w:b/>
        </w:rPr>
        <w:t>Defensive driving</w:t>
      </w:r>
      <w:r w:rsidRPr="00012398">
        <w:rPr>
          <w:rFonts w:eastAsia="Batang" w:cs="Calibri"/>
          <w:b/>
        </w:rPr>
        <w:tab/>
      </w:r>
      <w:r w:rsidRPr="00012398">
        <w:rPr>
          <w:rFonts w:eastAsia="Batang" w:cs="Calibri"/>
          <w:b/>
        </w:rPr>
        <w:tab/>
      </w:r>
      <w:r w:rsidRPr="00012398">
        <w:rPr>
          <w:rFonts w:eastAsia="Batang" w:cs="Calibri"/>
          <w:b/>
        </w:rPr>
        <w:tab/>
      </w:r>
      <w:r w:rsidR="00012398">
        <w:rPr>
          <w:rFonts w:eastAsia="Batang" w:cs="Calibri"/>
          <w:b/>
        </w:rPr>
        <w:t xml:space="preserve">              </w:t>
      </w:r>
      <w:r w:rsidRPr="00012398">
        <w:rPr>
          <w:rFonts w:eastAsia="Batang" w:cs="Calibri"/>
          <w:b/>
        </w:rPr>
        <w:t>Cold weather driving</w:t>
      </w:r>
    </w:p>
    <w:p w:rsidR="00EB1E09" w:rsidRPr="00012398" w:rsidRDefault="00EB1E09" w:rsidP="00EB1E09">
      <w:pPr>
        <w:widowControl w:val="0"/>
        <w:ind w:left="360"/>
        <w:rPr>
          <w:rFonts w:eastAsia="Batang" w:cs="Calibri"/>
          <w:b/>
        </w:rPr>
      </w:pPr>
      <w:r w:rsidRPr="00012398">
        <w:rPr>
          <w:rFonts w:eastAsia="Batang" w:cs="Calibri"/>
          <w:b/>
        </w:rPr>
        <w:t>General safety</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 xml:space="preserve">Following </w:t>
      </w:r>
    </w:p>
    <w:p w:rsidR="00EB1E09" w:rsidRPr="00012398" w:rsidRDefault="00EB1E09" w:rsidP="00EB1E09">
      <w:pPr>
        <w:widowControl w:val="0"/>
        <w:ind w:left="360"/>
        <w:rPr>
          <w:rFonts w:eastAsia="Batang" w:cs="Calibri"/>
          <w:b/>
        </w:rPr>
      </w:pPr>
      <w:r w:rsidRPr="00012398">
        <w:rPr>
          <w:rFonts w:eastAsia="Batang" w:cs="Calibri"/>
          <w:b/>
        </w:rPr>
        <w:t>Patience</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Speed</w:t>
      </w:r>
    </w:p>
    <w:p w:rsidR="00EB1E09" w:rsidRPr="00012398" w:rsidRDefault="00EB1E09" w:rsidP="00EB1E09">
      <w:pPr>
        <w:widowControl w:val="0"/>
        <w:ind w:left="360"/>
        <w:rPr>
          <w:rFonts w:eastAsia="Batang" w:cs="Calibri"/>
          <w:b/>
        </w:rPr>
      </w:pPr>
      <w:proofErr w:type="spellStart"/>
      <w:r w:rsidRPr="00012398">
        <w:rPr>
          <w:rFonts w:eastAsia="Batang" w:cs="Calibri"/>
          <w:b/>
        </w:rPr>
        <w:t>Pretrip</w:t>
      </w:r>
      <w:proofErr w:type="spellEnd"/>
      <w:r w:rsidRPr="00012398">
        <w:rPr>
          <w:rFonts w:eastAsia="Batang" w:cs="Calibri"/>
          <w:b/>
        </w:rPr>
        <w:t xml:space="preserve"> checklist</w:t>
      </w:r>
      <w:r w:rsidRPr="00012398">
        <w:rPr>
          <w:rFonts w:eastAsia="Batang" w:cs="Calibri"/>
          <w:b/>
        </w:rPr>
        <w:tab/>
      </w:r>
      <w:r w:rsidRPr="00012398">
        <w:rPr>
          <w:rFonts w:eastAsia="Batang" w:cs="Calibri"/>
          <w:b/>
        </w:rPr>
        <w:tab/>
      </w:r>
      <w:r w:rsidRPr="00012398">
        <w:rPr>
          <w:rFonts w:eastAsia="Batang" w:cs="Calibri"/>
          <w:b/>
        </w:rPr>
        <w:tab/>
        <w:t xml:space="preserve">        </w:t>
      </w:r>
      <w:r w:rsidR="00012398">
        <w:rPr>
          <w:rFonts w:eastAsia="Batang" w:cs="Calibri"/>
          <w:b/>
        </w:rPr>
        <w:t xml:space="preserve">     </w:t>
      </w:r>
      <w:r w:rsidRPr="00012398">
        <w:rPr>
          <w:rFonts w:eastAsia="Batang" w:cs="Calibri"/>
          <w:b/>
        </w:rPr>
        <w:t xml:space="preserve">  Falls from vehicles</w:t>
      </w:r>
    </w:p>
    <w:p w:rsidR="00EB1E09" w:rsidRPr="00012398" w:rsidRDefault="00EB1E09" w:rsidP="00EB1E09">
      <w:pPr>
        <w:widowControl w:val="0"/>
        <w:ind w:left="360"/>
        <w:rPr>
          <w:rFonts w:eastAsia="Batang" w:cs="Calibri"/>
          <w:b/>
        </w:rPr>
      </w:pPr>
      <w:r w:rsidRPr="00012398">
        <w:rPr>
          <w:rFonts w:eastAsia="Batang" w:cs="Calibri"/>
          <w:b/>
        </w:rPr>
        <w:t>Driving rules</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Accident response</w:t>
      </w:r>
    </w:p>
    <w:p w:rsidR="00EB1E09" w:rsidRPr="00012398" w:rsidRDefault="00EB1E09" w:rsidP="00EB1E09">
      <w:pPr>
        <w:widowControl w:val="0"/>
        <w:ind w:left="360"/>
        <w:rPr>
          <w:rFonts w:eastAsia="Batang" w:cs="Calibri"/>
          <w:b/>
        </w:rPr>
      </w:pPr>
      <w:r w:rsidRPr="00012398">
        <w:rPr>
          <w:rFonts w:eastAsia="Batang" w:cs="Calibri"/>
          <w:b/>
        </w:rPr>
        <w:t>Intersections</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Space cushion</w:t>
      </w:r>
    </w:p>
    <w:p w:rsidR="00EB1E09" w:rsidRPr="00012398" w:rsidRDefault="00EB1E09" w:rsidP="00EB1E09">
      <w:pPr>
        <w:widowControl w:val="0"/>
        <w:ind w:left="360"/>
        <w:rPr>
          <w:rFonts w:eastAsia="Batang" w:cs="Calibri"/>
          <w:b/>
        </w:rPr>
      </w:pPr>
      <w:r w:rsidRPr="00012398">
        <w:rPr>
          <w:rFonts w:eastAsia="Batang" w:cs="Calibri"/>
          <w:b/>
        </w:rPr>
        <w:t>Right of way</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Seat belts</w:t>
      </w:r>
    </w:p>
    <w:p w:rsidR="00EB1E09" w:rsidRPr="00012398" w:rsidRDefault="00EB1E09" w:rsidP="00EB1E09">
      <w:pPr>
        <w:widowControl w:val="0"/>
        <w:ind w:left="360"/>
        <w:rPr>
          <w:rFonts w:eastAsia="Batang" w:cs="Calibri"/>
          <w:b/>
        </w:rPr>
      </w:pPr>
      <w:r w:rsidRPr="00012398">
        <w:rPr>
          <w:rFonts w:eastAsia="Batang" w:cs="Calibri"/>
          <w:b/>
        </w:rPr>
        <w:t>Be prepared</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School zones</w:t>
      </w:r>
    </w:p>
    <w:p w:rsidR="00EB1E09" w:rsidRPr="00012398" w:rsidRDefault="00EB1E09" w:rsidP="00EB1E09">
      <w:pPr>
        <w:widowControl w:val="0"/>
        <w:ind w:left="360"/>
        <w:rPr>
          <w:rFonts w:eastAsia="Batang" w:cs="Calibri"/>
          <w:b/>
        </w:rPr>
      </w:pPr>
      <w:r w:rsidRPr="00012398">
        <w:rPr>
          <w:rFonts w:eastAsia="Batang" w:cs="Calibri"/>
          <w:b/>
        </w:rPr>
        <w:t>Passing</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t>Van safety</w:t>
      </w:r>
    </w:p>
    <w:p w:rsidR="00EB1E09" w:rsidRPr="00012398" w:rsidRDefault="00EB1E09" w:rsidP="00EB1E09">
      <w:pPr>
        <w:widowControl w:val="0"/>
        <w:ind w:left="360"/>
        <w:rPr>
          <w:rFonts w:eastAsia="Batang" w:cs="Calibri"/>
          <w:b/>
        </w:rPr>
      </w:pPr>
      <w:r w:rsidRPr="00012398">
        <w:rPr>
          <w:rFonts w:eastAsia="Batang" w:cs="Calibri"/>
          <w:b/>
        </w:rPr>
        <w:t>Being passed</w:t>
      </w:r>
      <w:r w:rsidRPr="00012398">
        <w:rPr>
          <w:rFonts w:eastAsia="Batang" w:cs="Calibri"/>
          <w:b/>
        </w:rPr>
        <w:tab/>
      </w:r>
      <w:r w:rsidRPr="00012398">
        <w:rPr>
          <w:rFonts w:eastAsia="Batang" w:cs="Calibri"/>
          <w:b/>
        </w:rPr>
        <w:tab/>
      </w:r>
      <w:r w:rsidRPr="00012398">
        <w:rPr>
          <w:rFonts w:eastAsia="Batang" w:cs="Calibri"/>
          <w:b/>
        </w:rPr>
        <w:tab/>
      </w:r>
      <w:r w:rsidRPr="00012398">
        <w:rPr>
          <w:rFonts w:eastAsia="Batang" w:cs="Calibri"/>
          <w:b/>
        </w:rPr>
        <w:tab/>
      </w:r>
      <w:proofErr w:type="gramStart"/>
      <w:r w:rsidRPr="00012398">
        <w:rPr>
          <w:rFonts w:eastAsia="Batang" w:cs="Calibri"/>
          <w:b/>
        </w:rPr>
        <w:t>What</w:t>
      </w:r>
      <w:proofErr w:type="gramEnd"/>
      <w:r w:rsidRPr="00012398">
        <w:rPr>
          <w:rFonts w:eastAsia="Batang" w:cs="Calibri"/>
          <w:b/>
        </w:rPr>
        <w:t xml:space="preserve"> yellow means</w:t>
      </w:r>
    </w:p>
    <w:p w:rsidR="00EB1E09" w:rsidRPr="00012398" w:rsidRDefault="00EB1E09" w:rsidP="00EB1E09">
      <w:pPr>
        <w:widowControl w:val="0"/>
        <w:ind w:left="360"/>
        <w:rPr>
          <w:rFonts w:eastAsia="Batang" w:cs="Calibri"/>
          <w:b/>
        </w:rPr>
      </w:pPr>
      <w:r w:rsidRPr="00012398">
        <w:rPr>
          <w:rFonts w:eastAsia="Batang" w:cs="Calibri"/>
          <w:b/>
        </w:rPr>
        <w:t>Head-on collisions</w:t>
      </w:r>
      <w:r w:rsidRPr="00012398">
        <w:rPr>
          <w:rFonts w:eastAsia="Batang" w:cs="Calibri"/>
          <w:b/>
        </w:rPr>
        <w:tab/>
      </w:r>
      <w:r w:rsidRPr="00012398">
        <w:rPr>
          <w:rFonts w:eastAsia="Batang" w:cs="Calibri"/>
          <w:b/>
        </w:rPr>
        <w:tab/>
      </w:r>
      <w:r w:rsidRPr="00012398">
        <w:rPr>
          <w:rFonts w:eastAsia="Batang" w:cs="Calibri"/>
          <w:b/>
        </w:rPr>
        <w:tab/>
      </w:r>
      <w:r w:rsidR="00012398">
        <w:rPr>
          <w:rFonts w:eastAsia="Batang" w:cs="Calibri"/>
          <w:b/>
        </w:rPr>
        <w:t xml:space="preserve">               </w:t>
      </w:r>
      <w:r w:rsidRPr="00012398">
        <w:rPr>
          <w:rFonts w:eastAsia="Batang" w:cs="Calibri"/>
          <w:b/>
        </w:rPr>
        <w:t>Vehicle backing</w:t>
      </w:r>
    </w:p>
    <w:p w:rsidR="00EB1E09" w:rsidRPr="006718B1" w:rsidRDefault="00EB1E09" w:rsidP="00EB1E09">
      <w:pPr>
        <w:widowControl w:val="0"/>
        <w:ind w:left="360"/>
        <w:rPr>
          <w:rFonts w:ascii="Batang" w:eastAsia="Batang" w:hAnsi="Batang"/>
          <w:b/>
        </w:rPr>
      </w:pPr>
    </w:p>
    <w:p w:rsidR="00EB1E09" w:rsidRPr="00012398" w:rsidRDefault="00EB1E09" w:rsidP="00EB1E09">
      <w:pPr>
        <w:widowControl w:val="0"/>
        <w:rPr>
          <w:rFonts w:eastAsia="Batang" w:cs="Calibri"/>
          <w:b/>
          <w:sz w:val="28"/>
          <w:szCs w:val="28"/>
        </w:rPr>
      </w:pPr>
      <w:r w:rsidRPr="00012398">
        <w:rPr>
          <w:rFonts w:eastAsia="Batang" w:cs="Calibri"/>
          <w:b/>
          <w:sz w:val="28"/>
          <w:szCs w:val="28"/>
        </w:rPr>
        <w:t>If you would like any of these papers, just ask.</w:t>
      </w:r>
    </w:p>
    <w:p w:rsidR="00EB1E09" w:rsidRPr="00012398" w:rsidRDefault="00EB1E09" w:rsidP="00EB1E09">
      <w:pPr>
        <w:widowControl w:val="0"/>
        <w:rPr>
          <w:rFonts w:cs="Calibri"/>
          <w:sz w:val="24"/>
          <w:szCs w:val="24"/>
        </w:rPr>
      </w:pPr>
      <w:r w:rsidRPr="00012398">
        <w:rPr>
          <w:rFonts w:eastAsia="Batang" w:cs="Calibri"/>
          <w:sz w:val="24"/>
          <w:szCs w:val="24"/>
        </w:rPr>
        <w:t xml:space="preserve">Any or all of our “Preventer Papers” on injury prevention and auto safety are available to nonprofit organizations at no charge. Please contact William Henry at 800.222.8920 or </w:t>
      </w:r>
      <w:hyperlink r:id="rId8" w:history="1">
        <w:r w:rsidR="00136C76" w:rsidRPr="00012398">
          <w:rPr>
            <w:rStyle w:val="Hyperlink"/>
            <w:rFonts w:eastAsia="Batang" w:cs="Calibri"/>
            <w:sz w:val="24"/>
            <w:szCs w:val="24"/>
          </w:rPr>
          <w:t>william.henry@visvolunteers.com,</w:t>
        </w:r>
      </w:hyperlink>
      <w:r w:rsidR="00136C76" w:rsidRPr="00012398">
        <w:rPr>
          <w:rFonts w:cs="Calibri"/>
          <w:sz w:val="24"/>
          <w:szCs w:val="24"/>
        </w:rPr>
        <w:t xml:space="preserve"> </w:t>
      </w:r>
      <w:r w:rsidRPr="00012398">
        <w:rPr>
          <w:rFonts w:cs="Calibri"/>
          <w:sz w:val="24"/>
          <w:szCs w:val="24"/>
        </w:rPr>
        <w:t xml:space="preserve"> </w:t>
      </w:r>
      <w:r w:rsidRPr="00012398">
        <w:rPr>
          <w:rFonts w:eastAsia="Batang" w:cs="Calibri"/>
          <w:sz w:val="24"/>
          <w:szCs w:val="24"/>
        </w:rPr>
        <w:t xml:space="preserve">and indicate which papers you would like. He also can provide information about our unique program for insuring volunteers in case they are injured, injure someone else or damage someone’s property, or you can find that information at </w:t>
      </w:r>
      <w:hyperlink r:id="rId9" w:history="1">
        <w:r w:rsidRPr="00012398">
          <w:rPr>
            <w:rStyle w:val="Hyperlink"/>
            <w:rFonts w:eastAsia="Batang" w:cs="Calibri"/>
            <w:sz w:val="24"/>
            <w:szCs w:val="24"/>
          </w:rPr>
          <w:t>www.cimaworld.com</w:t>
        </w:r>
      </w:hyperlink>
      <w:r w:rsidRPr="00012398">
        <w:rPr>
          <w:rFonts w:eastAsia="Batang" w:cs="Calibri"/>
          <w:sz w:val="24"/>
          <w:szCs w:val="24"/>
        </w:rPr>
        <w:t xml:space="preserve">. </w:t>
      </w:r>
    </w:p>
    <w:p w:rsidR="00FC1347" w:rsidRPr="00FC1347" w:rsidRDefault="00FC1347" w:rsidP="00FC1347">
      <w:pPr>
        <w:rPr>
          <w:lang w:bidi="ar-SA"/>
        </w:rPr>
      </w:pPr>
    </w:p>
    <w:sectPr w:rsidR="00FC1347" w:rsidRPr="00FC1347" w:rsidSect="00692BD4">
      <w:headerReference w:type="default" r:id="rId10"/>
      <w:footerReference w:type="default" r:id="rId11"/>
      <w:footerReference w:type="first" r:id="rId12"/>
      <w:pgSz w:w="12240" w:h="15840"/>
      <w:pgMar w:top="1080" w:right="1080" w:bottom="1080" w:left="1080" w:header="108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98" w:rsidRDefault="00012398" w:rsidP="00D01FBD">
      <w:pPr>
        <w:spacing w:after="0" w:line="240" w:lineRule="auto"/>
      </w:pPr>
      <w:r>
        <w:separator/>
      </w:r>
    </w:p>
  </w:endnote>
  <w:endnote w:type="continuationSeparator" w:id="0">
    <w:p w:rsidR="00012398" w:rsidRDefault="00012398" w:rsidP="00D0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98" w:rsidRPr="00686168" w:rsidRDefault="00012398" w:rsidP="00EB1E09">
    <w:pPr>
      <w:pStyle w:val="Footer"/>
      <w:jc w:val="center"/>
      <w:rPr>
        <w:rFonts w:ascii="Arial" w:hAnsi="Arial" w:cs="Arial"/>
        <w:color w:val="004990"/>
        <w:sz w:val="18"/>
        <w:szCs w:val="18"/>
      </w:rPr>
    </w:pPr>
    <w:r>
      <w:rPr>
        <w:rFonts w:ascii="Arial" w:hAnsi="Arial" w:cs="Arial"/>
        <w:color w:val="004990"/>
        <w:sz w:val="18"/>
        <w:szCs w:val="18"/>
      </w:rPr>
      <w:t>2750 Killarney Drive, Suite</w:t>
    </w:r>
    <w:r w:rsidRPr="00686168">
      <w:rPr>
        <w:rFonts w:ascii="Arial" w:hAnsi="Arial" w:cs="Arial"/>
        <w:color w:val="004990"/>
        <w:sz w:val="18"/>
        <w:szCs w:val="18"/>
      </w:rPr>
      <w:t xml:space="preserve"> 202, Woodbridge, VA 22192     p </w:t>
    </w:r>
    <w:r>
      <w:rPr>
        <w:rFonts w:ascii="Arial" w:hAnsi="Arial" w:cs="Arial"/>
        <w:color w:val="004990"/>
        <w:sz w:val="18"/>
        <w:szCs w:val="18"/>
      </w:rPr>
      <w:t>800.222.8920</w:t>
    </w:r>
    <w:r w:rsidRPr="00686168">
      <w:rPr>
        <w:rFonts w:ascii="Arial" w:hAnsi="Arial" w:cs="Arial"/>
        <w:color w:val="004990"/>
        <w:sz w:val="18"/>
        <w:szCs w:val="18"/>
      </w:rPr>
      <w:t xml:space="preserve">     f 703.739.0761     </w:t>
    </w:r>
  </w:p>
  <w:p w:rsidR="00012398" w:rsidRDefault="00012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98" w:rsidRPr="00686168" w:rsidRDefault="00012398" w:rsidP="004C4D45">
    <w:pPr>
      <w:pStyle w:val="Footer"/>
      <w:jc w:val="center"/>
      <w:rPr>
        <w:rFonts w:ascii="Arial" w:hAnsi="Arial" w:cs="Arial"/>
        <w:color w:val="004990"/>
        <w:sz w:val="18"/>
        <w:szCs w:val="18"/>
      </w:rPr>
    </w:pPr>
    <w:r>
      <w:rPr>
        <w:rFonts w:ascii="Arial" w:hAnsi="Arial" w:cs="Arial"/>
        <w:color w:val="004990"/>
        <w:sz w:val="18"/>
        <w:szCs w:val="18"/>
      </w:rPr>
      <w:t>2750 Killarney Drive, Suite</w:t>
    </w:r>
    <w:r w:rsidRPr="00686168">
      <w:rPr>
        <w:rFonts w:ascii="Arial" w:hAnsi="Arial" w:cs="Arial"/>
        <w:color w:val="004990"/>
        <w:sz w:val="18"/>
        <w:szCs w:val="18"/>
      </w:rPr>
      <w:t xml:space="preserve"> 202, Woodbridge, VA 22192     p </w:t>
    </w:r>
    <w:r>
      <w:rPr>
        <w:rFonts w:ascii="Arial" w:hAnsi="Arial" w:cs="Arial"/>
        <w:color w:val="004990"/>
        <w:sz w:val="18"/>
        <w:szCs w:val="18"/>
      </w:rPr>
      <w:t>800.222.8920</w:t>
    </w:r>
    <w:r w:rsidRPr="00686168">
      <w:rPr>
        <w:rFonts w:ascii="Arial" w:hAnsi="Arial" w:cs="Arial"/>
        <w:color w:val="004990"/>
        <w:sz w:val="18"/>
        <w:szCs w:val="18"/>
      </w:rPr>
      <w:t xml:space="preserve">     f 703.739.0761     </w:t>
    </w:r>
  </w:p>
  <w:p w:rsidR="00012398" w:rsidRDefault="00012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98" w:rsidRDefault="00012398" w:rsidP="00D01FBD">
      <w:pPr>
        <w:spacing w:after="0" w:line="240" w:lineRule="auto"/>
      </w:pPr>
      <w:r>
        <w:separator/>
      </w:r>
    </w:p>
  </w:footnote>
  <w:footnote w:type="continuationSeparator" w:id="0">
    <w:p w:rsidR="00012398" w:rsidRDefault="00012398" w:rsidP="00D01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98" w:rsidRDefault="00012398">
    <w:pPr>
      <w:pStyle w:val="Header"/>
    </w:pPr>
  </w:p>
  <w:p w:rsidR="00012398" w:rsidRDefault="000123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1456C56"/>
    <w:multiLevelType w:val="multilevel"/>
    <w:tmpl w:val="F604B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AB49DA"/>
    <w:multiLevelType w:val="hybridMultilevel"/>
    <w:tmpl w:val="CFA46E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F0275D"/>
    <w:multiLevelType w:val="hybridMultilevel"/>
    <w:tmpl w:val="BC94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C65807"/>
    <w:multiLevelType w:val="hybridMultilevel"/>
    <w:tmpl w:val="BFA2428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9F49F2"/>
    <w:rsid w:val="00003F9D"/>
    <w:rsid w:val="00012398"/>
    <w:rsid w:val="000236E2"/>
    <w:rsid w:val="000A0EC2"/>
    <w:rsid w:val="000A3423"/>
    <w:rsid w:val="000B0544"/>
    <w:rsid w:val="000B2C20"/>
    <w:rsid w:val="000B7E96"/>
    <w:rsid w:val="00136C76"/>
    <w:rsid w:val="001507C0"/>
    <w:rsid w:val="0018271B"/>
    <w:rsid w:val="001B25F9"/>
    <w:rsid w:val="001C4A2C"/>
    <w:rsid w:val="001E2A75"/>
    <w:rsid w:val="0022296B"/>
    <w:rsid w:val="00241AC7"/>
    <w:rsid w:val="00241C3F"/>
    <w:rsid w:val="002A76D0"/>
    <w:rsid w:val="00363D62"/>
    <w:rsid w:val="003722FA"/>
    <w:rsid w:val="00483CBF"/>
    <w:rsid w:val="004C4D45"/>
    <w:rsid w:val="004F05D4"/>
    <w:rsid w:val="00526FE5"/>
    <w:rsid w:val="00576972"/>
    <w:rsid w:val="00585CFD"/>
    <w:rsid w:val="00686168"/>
    <w:rsid w:val="00692BD4"/>
    <w:rsid w:val="006D3C3F"/>
    <w:rsid w:val="00765AD1"/>
    <w:rsid w:val="007E44F7"/>
    <w:rsid w:val="00853390"/>
    <w:rsid w:val="008677A4"/>
    <w:rsid w:val="008961ED"/>
    <w:rsid w:val="00960E6F"/>
    <w:rsid w:val="009A1071"/>
    <w:rsid w:val="009F49F2"/>
    <w:rsid w:val="009F5252"/>
    <w:rsid w:val="00A4150B"/>
    <w:rsid w:val="00A77579"/>
    <w:rsid w:val="00AD0992"/>
    <w:rsid w:val="00BA2B62"/>
    <w:rsid w:val="00BE36BD"/>
    <w:rsid w:val="00C440F4"/>
    <w:rsid w:val="00CA221C"/>
    <w:rsid w:val="00CC6277"/>
    <w:rsid w:val="00D01FBD"/>
    <w:rsid w:val="00D31C72"/>
    <w:rsid w:val="00D643BC"/>
    <w:rsid w:val="00D65953"/>
    <w:rsid w:val="00D742D2"/>
    <w:rsid w:val="00D9175A"/>
    <w:rsid w:val="00DF41CD"/>
    <w:rsid w:val="00E00426"/>
    <w:rsid w:val="00E363E2"/>
    <w:rsid w:val="00E41A1B"/>
    <w:rsid w:val="00E5136E"/>
    <w:rsid w:val="00E67AFF"/>
    <w:rsid w:val="00E72B0F"/>
    <w:rsid w:val="00EA40A5"/>
    <w:rsid w:val="00EB1E09"/>
    <w:rsid w:val="00F35E8C"/>
    <w:rsid w:val="00FA2C5B"/>
    <w:rsid w:val="00FC1347"/>
    <w:rsid w:val="00FE5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96"/>
    <w:rPr>
      <w:rFonts w:ascii="Calibri" w:eastAsia="Calibri" w:hAnsi="Calibri" w:cs="Times New Roman"/>
      <w:lang w:bidi="en-US"/>
    </w:rPr>
  </w:style>
  <w:style w:type="paragraph" w:styleId="Heading2">
    <w:name w:val="heading 2"/>
    <w:basedOn w:val="Normal"/>
    <w:next w:val="Normal"/>
    <w:link w:val="Heading2Char"/>
    <w:qFormat/>
    <w:rsid w:val="00003F9D"/>
    <w:pPr>
      <w:keepNext/>
      <w:spacing w:after="0" w:line="240" w:lineRule="auto"/>
      <w:jc w:val="center"/>
      <w:outlineLvl w:val="1"/>
    </w:pPr>
    <w:rPr>
      <w:rFonts w:ascii="Times New Roman" w:eastAsia="Times New Roman" w:hAnsi="Times New Roman"/>
      <w:sz w:val="96"/>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F2"/>
    <w:rPr>
      <w:rFonts w:ascii="Tahoma" w:hAnsi="Tahoma" w:cs="Tahoma"/>
      <w:sz w:val="16"/>
      <w:szCs w:val="16"/>
    </w:rPr>
  </w:style>
  <w:style w:type="paragraph" w:styleId="Header">
    <w:name w:val="header"/>
    <w:basedOn w:val="Normal"/>
    <w:link w:val="HeaderChar"/>
    <w:uiPriority w:val="99"/>
    <w:unhideWhenUsed/>
    <w:rsid w:val="00D0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BD"/>
  </w:style>
  <w:style w:type="paragraph" w:styleId="Footer">
    <w:name w:val="footer"/>
    <w:basedOn w:val="Normal"/>
    <w:link w:val="FooterChar"/>
    <w:uiPriority w:val="99"/>
    <w:unhideWhenUsed/>
    <w:rsid w:val="00D0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BD"/>
  </w:style>
  <w:style w:type="character" w:styleId="Hyperlink">
    <w:name w:val="Hyperlink"/>
    <w:basedOn w:val="DefaultParagraphFont"/>
    <w:uiPriority w:val="99"/>
    <w:unhideWhenUsed/>
    <w:rsid w:val="00CA221C"/>
    <w:rPr>
      <w:color w:val="0000FF" w:themeColor="hyperlink"/>
      <w:u w:val="single"/>
    </w:rPr>
  </w:style>
  <w:style w:type="paragraph" w:styleId="CommentText">
    <w:name w:val="annotation text"/>
    <w:basedOn w:val="Normal"/>
    <w:link w:val="CommentTextChar"/>
    <w:uiPriority w:val="99"/>
    <w:semiHidden/>
    <w:unhideWhenUsed/>
    <w:rsid w:val="00CA221C"/>
    <w:pPr>
      <w:spacing w:after="0" w:line="240" w:lineRule="auto"/>
      <w:ind w:firstLine="288"/>
    </w:pPr>
    <w:rPr>
      <w:rFonts w:ascii="Arial" w:eastAsia="Times New Roman" w:hAnsi="Arial"/>
      <w:sz w:val="24"/>
      <w:szCs w:val="24"/>
    </w:rPr>
  </w:style>
  <w:style w:type="character" w:customStyle="1" w:styleId="CommentTextChar">
    <w:name w:val="Comment Text Char"/>
    <w:basedOn w:val="DefaultParagraphFont"/>
    <w:link w:val="CommentText"/>
    <w:uiPriority w:val="99"/>
    <w:semiHidden/>
    <w:rsid w:val="00CA221C"/>
    <w:rPr>
      <w:rFonts w:ascii="Arial" w:eastAsia="Times New Roman" w:hAnsi="Arial" w:cs="Times New Roman"/>
      <w:sz w:val="24"/>
      <w:szCs w:val="24"/>
      <w:lang w:bidi="en-US"/>
    </w:rPr>
  </w:style>
  <w:style w:type="paragraph" w:styleId="ListParagraph">
    <w:name w:val="List Paragraph"/>
    <w:basedOn w:val="Normal"/>
    <w:uiPriority w:val="34"/>
    <w:qFormat/>
    <w:rsid w:val="00CA221C"/>
    <w:pPr>
      <w:spacing w:after="0" w:line="240" w:lineRule="auto"/>
      <w:ind w:left="720"/>
      <w:contextualSpacing/>
    </w:pPr>
    <w:rPr>
      <w:rFonts w:ascii="Times New Roman" w:eastAsia="Times New Roman" w:hAnsi="Times New Roman"/>
      <w:sz w:val="24"/>
      <w:szCs w:val="24"/>
    </w:rPr>
  </w:style>
  <w:style w:type="character" w:customStyle="1" w:styleId="Heading2Char">
    <w:name w:val="Heading 2 Char"/>
    <w:basedOn w:val="DefaultParagraphFont"/>
    <w:link w:val="Heading2"/>
    <w:rsid w:val="00003F9D"/>
    <w:rPr>
      <w:rFonts w:ascii="Times New Roman" w:eastAsia="Times New Roman" w:hAnsi="Times New Roman" w:cs="Times New Roman"/>
      <w:sz w:val="96"/>
      <w:szCs w:val="24"/>
    </w:rPr>
  </w:style>
</w:styles>
</file>

<file path=word/webSettings.xml><?xml version="1.0" encoding="utf-8"?>
<w:webSettings xmlns:r="http://schemas.openxmlformats.org/officeDocument/2006/relationships" xmlns:w="http://schemas.openxmlformats.org/wordprocessingml/2006/main">
  <w:divs>
    <w:div w:id="1338078237">
      <w:bodyDiv w:val="1"/>
      <w:marLeft w:val="0"/>
      <w:marRight w:val="0"/>
      <w:marTop w:val="0"/>
      <w:marBottom w:val="0"/>
      <w:divBdr>
        <w:top w:val="none" w:sz="0" w:space="0" w:color="auto"/>
        <w:left w:val="none" w:sz="0" w:space="0" w:color="auto"/>
        <w:bottom w:val="none" w:sz="0" w:space="0" w:color="auto"/>
        <w:right w:val="none" w:sz="0" w:space="0" w:color="auto"/>
      </w:divBdr>
    </w:div>
    <w:div w:id="17244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william.henry@visvolunte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ma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MA Body Cop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BD21-AE66-4379-A268-E0EAB884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2537</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dc:creator>
  <cp:lastModifiedBy>bhenry</cp:lastModifiedBy>
  <cp:revision>6</cp:revision>
  <cp:lastPrinted>2011-12-08T20:38:00Z</cp:lastPrinted>
  <dcterms:created xsi:type="dcterms:W3CDTF">2016-05-30T16:05:00Z</dcterms:created>
  <dcterms:modified xsi:type="dcterms:W3CDTF">2016-05-30T16:36:00Z</dcterms:modified>
</cp:coreProperties>
</file>